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C0A45D">
      <w:pPr>
        <w:ind w:left="0" w:leftChars="0" w:firstLine="0" w:firstLineChars="0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附件4:</w:t>
      </w:r>
    </w:p>
    <w:p w14:paraId="40FADF0D">
      <w:pPr>
        <w:keepNext/>
        <w:keepLines/>
        <w:widowControl w:val="0"/>
        <w:bidi w:val="0"/>
        <w:spacing w:before="340" w:beforeLines="0" w:beforeAutospacing="0" w:after="330" w:afterLines="0" w:afterAutospacing="0" w:line="360" w:lineRule="auto"/>
        <w:ind w:left="0" w:leftChars="0" w:firstLine="0" w:firstLineChars="0"/>
        <w:jc w:val="center"/>
        <w:outlineLvl w:val="0"/>
        <w:rPr>
          <w:rFonts w:hint="default" w:ascii="Times New Roman Regular" w:hAnsi="Times New Roman Regular" w:eastAsia="宋体" w:cs="Times New Roman Regular"/>
          <w:b/>
          <w:kern w:val="44"/>
          <w:sz w:val="36"/>
          <w:szCs w:val="21"/>
          <w:lang w:val="en-US" w:eastAsia="zh-CN" w:bidi="ar-SA"/>
        </w:rPr>
      </w:pPr>
      <w:r>
        <w:rPr>
          <w:rFonts w:hint="default" w:ascii="Times New Roman Regular" w:hAnsi="Times New Roman Regular" w:eastAsia="宋体" w:cs="Times New Roman Regular"/>
          <w:b/>
          <w:kern w:val="44"/>
          <w:sz w:val="36"/>
          <w:szCs w:val="21"/>
          <w:lang w:val="en-US" w:eastAsia="zh-CN" w:bidi="ar-SA"/>
        </w:rPr>
        <w:t>“与村支书‘话’乡村振兴”</w:t>
      </w:r>
      <w:r>
        <w:rPr>
          <w:rFonts w:hint="eastAsia" w:ascii="Times New Roman Regular" w:hAnsi="Times New Roman Regular" w:eastAsia="宋体" w:cs="Times New Roman Regular"/>
          <w:b/>
          <w:kern w:val="44"/>
          <w:sz w:val="36"/>
          <w:szCs w:val="21"/>
          <w:lang w:val="en-US" w:eastAsia="zh-CN" w:bidi="ar-SA"/>
        </w:rPr>
        <w:t>访谈提纲</w:t>
      </w:r>
    </w:p>
    <w:p w14:paraId="0791B458">
      <w:pPr>
        <w:numPr>
          <w:ilvl w:val="0"/>
          <w:numId w:val="0"/>
        </w:numPr>
        <w:ind w:firstLine="562" w:firstLineChars="200"/>
        <w:jc w:val="both"/>
        <w:rPr>
          <w:rFonts w:hint="eastAsia" w:ascii="Times New Roman Regular" w:hAnsi="Times New Roman Regular" w:eastAsia="仿宋_GB2312" w:cs="Times New Roman Regular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Times New Roman Regular" w:hAnsi="Times New Roman Regular" w:eastAsia="仿宋_GB2312" w:cs="Times New Roman Regular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一、总体思路</w:t>
      </w:r>
    </w:p>
    <w:p w14:paraId="4DF494D5">
      <w:pPr>
        <w:numPr>
          <w:ilvl w:val="0"/>
          <w:numId w:val="0"/>
        </w:numPr>
        <w:ind w:firstLine="560" w:firstLineChars="200"/>
        <w:jc w:val="both"/>
        <w:rPr>
          <w:rFonts w:hint="eastAsia" w:ascii="Times New Roman Regular" w:hAnsi="Times New Roman Regular" w:eastAsia="仿宋_GB2312" w:cs="Times New Roman Regular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Times New Roman Regular" w:hAnsi="Times New Roman Regular" w:eastAsia="仿宋_GB2312" w:cs="Times New Roman Regular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村子在十八大以前的发展情况——新时代以来村子实现了哪些发展——形成的主要产业及特色发展模式——振兴过程中本村涌现出的典型人物和先进事迹——总结本村发展经验——现存不足——下一步对本村的发展展望——面向2035年我国农业农村现代化的美好愿景。</w:t>
      </w:r>
    </w:p>
    <w:p w14:paraId="74956B96">
      <w:pPr>
        <w:numPr>
          <w:ilvl w:val="0"/>
          <w:numId w:val="0"/>
        </w:numPr>
        <w:ind w:firstLine="562" w:firstLineChars="200"/>
        <w:jc w:val="both"/>
        <w:rPr>
          <w:rFonts w:hint="eastAsia" w:ascii="Times New Roman Regular" w:hAnsi="Times New Roman Regular" w:eastAsia="仿宋_GB2312" w:cs="Times New Roman Regular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Times New Roman Regular" w:hAnsi="Times New Roman Regular" w:eastAsia="仿宋_GB2312" w:cs="Times New Roman Regular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二、具体要求</w:t>
      </w:r>
    </w:p>
    <w:p w14:paraId="4E5D9CC1">
      <w:pPr>
        <w:numPr>
          <w:ilvl w:val="0"/>
          <w:numId w:val="0"/>
        </w:numPr>
        <w:ind w:firstLine="560" w:firstLineChars="200"/>
        <w:jc w:val="both"/>
        <w:rPr>
          <w:rFonts w:hint="eastAsia" w:ascii="Times New Roman Regular" w:hAnsi="Times New Roman Regular" w:eastAsia="仿宋_GB2312" w:cs="Times New Roman Regular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Times New Roman Regular" w:hAnsi="Times New Roman Regular" w:eastAsia="仿宋_GB2312" w:cs="Times New Roman Regular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1.案例选取：村子有特色产业且获得过省级以上的荣誉，文中涉及的数据、事迹真实可靠。</w:t>
      </w:r>
    </w:p>
    <w:p w14:paraId="05F2C93F">
      <w:pPr>
        <w:numPr>
          <w:ilvl w:val="0"/>
          <w:numId w:val="0"/>
        </w:numPr>
        <w:ind w:firstLine="560" w:firstLineChars="200"/>
        <w:jc w:val="both"/>
        <w:rPr>
          <w:rFonts w:hint="eastAsia" w:ascii="Times New Roman Regular" w:hAnsi="Times New Roman Regular" w:eastAsia="仿宋_GB2312" w:cs="Times New Roman Regular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Times New Roman Regular" w:hAnsi="Times New Roman Regular" w:eastAsia="仿宋_GB2312" w:cs="Times New Roman Regular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2.多人物对话：以采访者和村支书对话为主线，此外可以加入采访者和村中能人、普通村民的对话。</w:t>
      </w:r>
    </w:p>
    <w:p w14:paraId="2FA34430">
      <w:pPr>
        <w:numPr>
          <w:ilvl w:val="0"/>
          <w:numId w:val="0"/>
        </w:numPr>
        <w:ind w:firstLine="560" w:firstLineChars="200"/>
        <w:jc w:val="both"/>
        <w:rPr>
          <w:rFonts w:hint="eastAsia" w:ascii="Times New Roman Regular" w:hAnsi="Times New Roman Regular" w:eastAsia="仿宋_GB2312" w:cs="Times New Roman Regular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Times New Roman Regular" w:hAnsi="Times New Roman Regular" w:eastAsia="仿宋_GB2312" w:cs="Times New Roman Regular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3.领域要宽：从产业发展、文化生活、基层治理、党组织建设、人居环境五个维度展现振兴成效。</w:t>
      </w:r>
    </w:p>
    <w:p w14:paraId="20BB80AD">
      <w:pPr>
        <w:numPr>
          <w:ilvl w:val="0"/>
          <w:numId w:val="0"/>
        </w:numPr>
        <w:ind w:firstLine="560" w:firstLineChars="200"/>
        <w:jc w:val="both"/>
        <w:rPr>
          <w:rFonts w:hint="eastAsia" w:ascii="Times New Roman Regular" w:hAnsi="Times New Roman Regular" w:eastAsia="仿宋_GB2312" w:cs="Times New Roman Regular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Times New Roman Regular" w:hAnsi="Times New Roman Regular" w:eastAsia="仿宋_GB2312" w:cs="Times New Roman Regular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4.类型多样：村中产业包括但不限于种植、养殖、文旅、电商等。</w:t>
      </w:r>
    </w:p>
    <w:p w14:paraId="4C13D3CB">
      <w:pPr>
        <w:numPr>
          <w:ilvl w:val="0"/>
          <w:numId w:val="0"/>
        </w:numPr>
        <w:ind w:firstLine="560" w:firstLineChars="200"/>
        <w:jc w:val="both"/>
        <w:rPr>
          <w:rFonts w:hint="eastAsia" w:ascii="Times New Roman Regular" w:hAnsi="Times New Roman Regular" w:eastAsia="仿宋_GB2312" w:cs="Times New Roman Regular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Times New Roman Regular" w:hAnsi="Times New Roman Regular" w:eastAsia="仿宋_GB2312" w:cs="Times New Roman Regular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5.突出新时代：除了介绍村子的基本情况、过去的发展情况，新时代以来的内容占主要篇幅。</w:t>
      </w:r>
    </w:p>
    <w:p w14:paraId="10F4818F">
      <w:pPr>
        <w:numPr>
          <w:ilvl w:val="0"/>
          <w:numId w:val="0"/>
        </w:numPr>
        <w:ind w:firstLine="560" w:firstLineChars="200"/>
        <w:jc w:val="both"/>
        <w:rPr>
          <w:rFonts w:hint="default" w:ascii="Times New Roman Regular" w:hAnsi="Times New Roman Regular" w:eastAsia="仿宋_GB2312" w:cs="Times New Roman Regular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Times New Roman Regular" w:hAnsi="Times New Roman Regular" w:eastAsia="仿宋_GB2312" w:cs="Times New Roman Regular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6.文末拔高：上升至中国式现代化、农业农村现代化、乡村全面振兴的高度。注意引用总书记的相关讲话。</w:t>
      </w:r>
    </w:p>
    <w:p w14:paraId="0BEF6D18">
      <w:pPr>
        <w:rPr>
          <w:rFonts w:hint="default" w:ascii="Times New Roman Regular" w:hAnsi="Times New Roman Regular" w:eastAsia="仿宋_GB2312" w:cs="Times New Roman Regular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汉仪书宋二KW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A74EE5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BAE4B54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BAE4B54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xMTE4Y2U2NTk3MzVkOGVlZTkwNjljMDI4ODMwZjUifQ=="/>
  </w:docVars>
  <w:rsids>
    <w:rsidRoot w:val="FFEE1C4F"/>
    <w:rsid w:val="0D89112E"/>
    <w:rsid w:val="0FFE85A1"/>
    <w:rsid w:val="10BE6BA5"/>
    <w:rsid w:val="14BFF6A6"/>
    <w:rsid w:val="15ECB330"/>
    <w:rsid w:val="17672074"/>
    <w:rsid w:val="18CD89FC"/>
    <w:rsid w:val="1BDF1C4D"/>
    <w:rsid w:val="1DFA97BD"/>
    <w:rsid w:val="1E2BDAFD"/>
    <w:rsid w:val="1F6F3529"/>
    <w:rsid w:val="277D0A35"/>
    <w:rsid w:val="2FFE5A5F"/>
    <w:rsid w:val="3D735250"/>
    <w:rsid w:val="3DF2E157"/>
    <w:rsid w:val="3ED30E1B"/>
    <w:rsid w:val="3FB59C11"/>
    <w:rsid w:val="3FDF5C89"/>
    <w:rsid w:val="47754A71"/>
    <w:rsid w:val="47FF8670"/>
    <w:rsid w:val="4BEEACBB"/>
    <w:rsid w:val="57CDD7F8"/>
    <w:rsid w:val="58ADD076"/>
    <w:rsid w:val="5D7D9B03"/>
    <w:rsid w:val="5EBF4898"/>
    <w:rsid w:val="5EFB2DF4"/>
    <w:rsid w:val="5FF6327E"/>
    <w:rsid w:val="60DAB46D"/>
    <w:rsid w:val="63DF51D0"/>
    <w:rsid w:val="673E81C6"/>
    <w:rsid w:val="6ABD3907"/>
    <w:rsid w:val="6B631FB1"/>
    <w:rsid w:val="6BFA1003"/>
    <w:rsid w:val="6BFF1642"/>
    <w:rsid w:val="6EA7E464"/>
    <w:rsid w:val="71AFB533"/>
    <w:rsid w:val="71FFB62F"/>
    <w:rsid w:val="737438F8"/>
    <w:rsid w:val="74B587F2"/>
    <w:rsid w:val="75E68EAA"/>
    <w:rsid w:val="75EFE366"/>
    <w:rsid w:val="76EFB97B"/>
    <w:rsid w:val="775F60D9"/>
    <w:rsid w:val="7BB66622"/>
    <w:rsid w:val="7BDE6515"/>
    <w:rsid w:val="7BEE1323"/>
    <w:rsid w:val="7BFB87CA"/>
    <w:rsid w:val="7BFBF60E"/>
    <w:rsid w:val="7DF90DAF"/>
    <w:rsid w:val="7DFF76D2"/>
    <w:rsid w:val="7E78BEB1"/>
    <w:rsid w:val="7E9F6DB8"/>
    <w:rsid w:val="7EA503CC"/>
    <w:rsid w:val="7EFF37DB"/>
    <w:rsid w:val="7F5BC750"/>
    <w:rsid w:val="7F7BE6E7"/>
    <w:rsid w:val="7F89BFBC"/>
    <w:rsid w:val="7F9E127B"/>
    <w:rsid w:val="7FBD777C"/>
    <w:rsid w:val="7FBFD64F"/>
    <w:rsid w:val="7FF3ABEC"/>
    <w:rsid w:val="7FF7C01F"/>
    <w:rsid w:val="7FFE7C14"/>
    <w:rsid w:val="7FFFF1EE"/>
    <w:rsid w:val="83EE4F23"/>
    <w:rsid w:val="99FDF4A5"/>
    <w:rsid w:val="99FECDAB"/>
    <w:rsid w:val="9FF26042"/>
    <w:rsid w:val="AFFFBB87"/>
    <w:rsid w:val="AFFFE520"/>
    <w:rsid w:val="B7194F13"/>
    <w:rsid w:val="B7B59F80"/>
    <w:rsid w:val="B7DF9466"/>
    <w:rsid w:val="B7FDE3D5"/>
    <w:rsid w:val="BB926134"/>
    <w:rsid w:val="BBFB602E"/>
    <w:rsid w:val="BDEAA6AC"/>
    <w:rsid w:val="BEC8117B"/>
    <w:rsid w:val="BF74496D"/>
    <w:rsid w:val="BF7FF0F5"/>
    <w:rsid w:val="BFFB84F0"/>
    <w:rsid w:val="BFFEFEA7"/>
    <w:rsid w:val="BFFF66E6"/>
    <w:rsid w:val="BFFFB19D"/>
    <w:rsid w:val="C49D85D5"/>
    <w:rsid w:val="C7BBB11C"/>
    <w:rsid w:val="CBBFAD2E"/>
    <w:rsid w:val="D7F3EBCC"/>
    <w:rsid w:val="D7FBAE7E"/>
    <w:rsid w:val="DC9117FC"/>
    <w:rsid w:val="DE79D284"/>
    <w:rsid w:val="DEBF863C"/>
    <w:rsid w:val="DED7B65E"/>
    <w:rsid w:val="DF09AE53"/>
    <w:rsid w:val="DF6FF546"/>
    <w:rsid w:val="E6BB295A"/>
    <w:rsid w:val="EABD0DDC"/>
    <w:rsid w:val="ECDF5781"/>
    <w:rsid w:val="EEEBB7E0"/>
    <w:rsid w:val="EFDDD3A8"/>
    <w:rsid w:val="F0B746BB"/>
    <w:rsid w:val="F2ED0170"/>
    <w:rsid w:val="F3AF9718"/>
    <w:rsid w:val="F3E98E64"/>
    <w:rsid w:val="F6FE505B"/>
    <w:rsid w:val="F6FF8552"/>
    <w:rsid w:val="FAFEC0A2"/>
    <w:rsid w:val="FBFEAC1A"/>
    <w:rsid w:val="FCC748D8"/>
    <w:rsid w:val="FCCCFA87"/>
    <w:rsid w:val="FCE5A7B5"/>
    <w:rsid w:val="FDC10231"/>
    <w:rsid w:val="FDE652CC"/>
    <w:rsid w:val="FDEF621A"/>
    <w:rsid w:val="FDFCA7B9"/>
    <w:rsid w:val="FDFF024C"/>
    <w:rsid w:val="FDFFFF9E"/>
    <w:rsid w:val="FED52013"/>
    <w:rsid w:val="FF3B95C5"/>
    <w:rsid w:val="FF5FBEC2"/>
    <w:rsid w:val="FF776565"/>
    <w:rsid w:val="FF7F1A27"/>
    <w:rsid w:val="FFE2618F"/>
    <w:rsid w:val="FFEE1C4F"/>
    <w:rsid w:val="FFFEA9DF"/>
    <w:rsid w:val="FFFFF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1488</Words>
  <Characters>1544</Characters>
  <Lines>0</Lines>
  <Paragraphs>0</Paragraphs>
  <TotalTime>0</TotalTime>
  <ScaleCrop>false</ScaleCrop>
  <LinksUpToDate>false</LinksUpToDate>
  <CharactersWithSpaces>1544</CharactersWithSpaces>
  <Application>WPS Office_6.10.1.8873_F1E327BC-269C-435d-A152-05C5408002CA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2026-05-02T06:09:00Z</dcterms:created>
  <dc:creator>Limimi</dc:creator>
  <cp:lastModifiedBy>얼음</cp:lastModifiedBy>
  <dcterms:modified xsi:type="dcterms:W3CDTF">2026-06-22T20:23:41Z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2052-6.10.1.8873</vt:lpwstr>
  </property>
  <property fmtid="{D5CDD505-2E9C-101B-9397-08002B2CF9AE}" pid="3" name="ICV">
    <vt:lpwstr>4EB97FBDFBC4400F9261191B5217711E_13</vt:lpwstr>
  </property>
  <property fmtid="{D5CDD505-2E9C-101B-9397-08002B2CF9AE}" pid="4" name="KSOTemplateDocerSaveRecord">
    <vt:lpwstr>eyJoZGlkIjoiMDJhMmFjMWFhNjUwZmI2ZTMzNmI2YTRiZmEzMTcxYTQiLCJ1c2VySWQiOiIxNTUzNjI2ODI2In0=</vt:lpwstr>
  </property>
</Properties>
</file>