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32F5F8">
      <w:pPr>
        <w:spacing w:line="560" w:lineRule="exact"/>
        <w:ind w:right="27"/>
        <w:rPr>
          <w:rFonts w:eastAsia="方正小标宋简体"/>
          <w:color w:val="auto"/>
          <w:sz w:val="36"/>
          <w:szCs w:val="36"/>
          <w:lang w:eastAsia="zh-CN"/>
        </w:rPr>
      </w:pPr>
      <w:r>
        <w:rPr>
          <w:rFonts w:hint="eastAsia" w:ascii="黑体" w:hAnsi="黑体" w:eastAsia="黑体" w:cs="黑体"/>
          <w:color w:val="auto"/>
          <w:sz w:val="32"/>
          <w:szCs w:val="32"/>
          <w:lang w:eastAsia="zh-CN"/>
        </w:rPr>
        <w:t>附件</w:t>
      </w:r>
      <w:r>
        <w:rPr>
          <w:rFonts w:hint="eastAsia" w:ascii="黑体" w:hAnsi="黑体" w:eastAsia="黑体" w:cs="黑体"/>
          <w:color w:val="auto"/>
          <w:sz w:val="32"/>
          <w:szCs w:val="32"/>
          <w:lang w:val="en-US" w:eastAsia="zh-CN"/>
        </w:rPr>
        <w:t>1</w:t>
      </w:r>
    </w:p>
    <w:p w14:paraId="3704748A">
      <w:pPr>
        <w:spacing w:line="560" w:lineRule="exact"/>
        <w:jc w:val="center"/>
        <w:rPr>
          <w:rFonts w:eastAsia="方正小标宋简体"/>
          <w:color w:val="auto"/>
          <w:sz w:val="36"/>
          <w:szCs w:val="36"/>
          <w:lang w:eastAsia="zh-CN"/>
        </w:rPr>
      </w:pPr>
      <w:r>
        <w:rPr>
          <w:rFonts w:eastAsia="方正小标宋简体"/>
          <w:color w:val="auto"/>
          <w:sz w:val="36"/>
          <w:szCs w:val="36"/>
          <w:lang w:eastAsia="zh-CN"/>
        </w:rPr>
        <w:t>第</w:t>
      </w:r>
      <w:r>
        <w:rPr>
          <w:rFonts w:hint="eastAsia" w:eastAsia="方正小标宋简体"/>
          <w:color w:val="auto"/>
          <w:sz w:val="36"/>
          <w:szCs w:val="36"/>
          <w:lang w:val="en-US" w:eastAsia="zh-CN"/>
        </w:rPr>
        <w:t>48</w:t>
      </w:r>
      <w:r>
        <w:rPr>
          <w:rFonts w:eastAsia="方正小标宋简体"/>
          <w:color w:val="auto"/>
          <w:sz w:val="36"/>
          <w:szCs w:val="36"/>
          <w:lang w:eastAsia="zh-CN"/>
        </w:rPr>
        <w:t>届</w:t>
      </w:r>
      <w:r>
        <w:rPr>
          <w:rFonts w:hint="eastAsia" w:eastAsia="方正小标宋简体"/>
          <w:color w:val="auto"/>
          <w:sz w:val="36"/>
          <w:szCs w:val="36"/>
          <w:lang w:val="en-US" w:eastAsia="zh-CN"/>
        </w:rPr>
        <w:t>世界技能大赛</w:t>
      </w:r>
      <w:r>
        <w:rPr>
          <w:rFonts w:eastAsia="方正小标宋简体"/>
          <w:color w:val="auto"/>
          <w:sz w:val="36"/>
          <w:szCs w:val="36"/>
          <w:lang w:eastAsia="zh-CN"/>
        </w:rPr>
        <w:t>志愿者信息登记表</w:t>
      </w:r>
    </w:p>
    <w:tbl>
      <w:tblPr>
        <w:tblStyle w:val="2"/>
        <w:tblpPr w:leftFromText="180" w:rightFromText="180" w:vertAnchor="text" w:horzAnchor="page" w:tblpX="1346" w:tblpY="199"/>
        <w:tblOverlap w:val="never"/>
        <w:tblW w:w="949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66"/>
        <w:gridCol w:w="1814"/>
        <w:gridCol w:w="598"/>
        <w:gridCol w:w="1649"/>
        <w:gridCol w:w="1611"/>
        <w:gridCol w:w="1560"/>
      </w:tblGrid>
      <w:tr w14:paraId="409BA2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09" w:hRule="atLeast"/>
        </w:trPr>
        <w:tc>
          <w:tcPr>
            <w:tcW w:w="2266" w:type="dxa"/>
            <w:vAlign w:val="center"/>
          </w:tcPr>
          <w:p w14:paraId="7C5A6D50">
            <w:pPr>
              <w:keepNext w:val="0"/>
              <w:keepLines w:val="0"/>
              <w:widowControl/>
              <w:suppressLineNumbers w:val="0"/>
              <w:spacing w:before="0" w:beforeAutospacing="0" w:after="0" w:afterAutospacing="0"/>
              <w:ind w:left="0" w:right="0"/>
              <w:jc w:val="center"/>
              <w:rPr>
                <w:rFonts w:hint="default" w:eastAsia="仿宋_GB2312"/>
                <w:color w:val="auto"/>
                <w:sz w:val="24"/>
                <w:szCs w:val="24"/>
              </w:rPr>
            </w:pPr>
            <w:r>
              <w:rPr>
                <w:rFonts w:hint="default" w:eastAsia="仿宋_GB2312"/>
                <w:color w:val="auto"/>
                <w:sz w:val="24"/>
                <w:szCs w:val="24"/>
              </w:rPr>
              <w:t>中文姓名</w:t>
            </w:r>
          </w:p>
        </w:tc>
        <w:tc>
          <w:tcPr>
            <w:tcW w:w="1814" w:type="dxa"/>
            <w:vAlign w:val="center"/>
          </w:tcPr>
          <w:p w14:paraId="288886E8">
            <w:pPr>
              <w:keepNext w:val="0"/>
              <w:keepLines w:val="0"/>
              <w:widowControl/>
              <w:suppressLineNumbers w:val="0"/>
              <w:spacing w:before="0" w:beforeAutospacing="0" w:after="0" w:afterAutospacing="0"/>
              <w:ind w:left="0" w:right="0"/>
              <w:jc w:val="center"/>
              <w:rPr>
                <w:rFonts w:hint="default" w:eastAsia="仿宋_GB2312"/>
                <w:color w:val="auto"/>
                <w:sz w:val="24"/>
                <w:szCs w:val="24"/>
              </w:rPr>
            </w:pPr>
          </w:p>
        </w:tc>
        <w:tc>
          <w:tcPr>
            <w:tcW w:w="2247" w:type="dxa"/>
            <w:gridSpan w:val="2"/>
            <w:vAlign w:val="center"/>
          </w:tcPr>
          <w:p w14:paraId="02B210CF">
            <w:pPr>
              <w:keepNext w:val="0"/>
              <w:keepLines w:val="0"/>
              <w:widowControl/>
              <w:suppressLineNumbers w:val="0"/>
              <w:spacing w:before="0" w:beforeAutospacing="0" w:after="0" w:afterAutospacing="0"/>
              <w:ind w:left="0" w:right="0"/>
              <w:jc w:val="center"/>
              <w:rPr>
                <w:rFonts w:hint="default" w:eastAsia="仿宋_GB2312"/>
                <w:color w:val="auto"/>
                <w:sz w:val="24"/>
                <w:szCs w:val="24"/>
              </w:rPr>
            </w:pPr>
            <w:r>
              <w:rPr>
                <w:rFonts w:hint="default" w:eastAsia="仿宋_GB2312"/>
                <w:color w:val="auto"/>
                <w:sz w:val="24"/>
                <w:szCs w:val="24"/>
              </w:rPr>
              <w:t>英文姓名（拼音）</w:t>
            </w:r>
          </w:p>
        </w:tc>
        <w:tc>
          <w:tcPr>
            <w:tcW w:w="1611" w:type="dxa"/>
            <w:vAlign w:val="center"/>
          </w:tcPr>
          <w:p w14:paraId="2EF0414A">
            <w:pPr>
              <w:keepNext w:val="0"/>
              <w:keepLines w:val="0"/>
              <w:widowControl/>
              <w:suppressLineNumbers w:val="0"/>
              <w:spacing w:before="0" w:beforeAutospacing="0" w:after="0" w:afterAutospacing="0"/>
              <w:ind w:left="0" w:right="0"/>
              <w:jc w:val="center"/>
              <w:rPr>
                <w:rFonts w:hint="default"/>
                <w:color w:val="auto"/>
                <w:sz w:val="24"/>
                <w:szCs w:val="24"/>
              </w:rPr>
            </w:pPr>
          </w:p>
        </w:tc>
        <w:tc>
          <w:tcPr>
            <w:tcW w:w="1560" w:type="dxa"/>
            <w:vMerge w:val="restart"/>
            <w:vAlign w:val="center"/>
          </w:tcPr>
          <w:p w14:paraId="37121F3A">
            <w:pPr>
              <w:keepNext w:val="0"/>
              <w:keepLines w:val="0"/>
              <w:widowControl/>
              <w:suppressLineNumbers w:val="0"/>
              <w:spacing w:before="0" w:beforeAutospacing="0" w:after="0" w:afterAutospacing="0"/>
              <w:ind w:left="0" w:right="0"/>
              <w:rPr>
                <w:rFonts w:hint="default"/>
                <w:color w:val="auto"/>
                <w:sz w:val="24"/>
                <w:szCs w:val="24"/>
              </w:rPr>
            </w:pPr>
            <w:r>
              <w:rPr>
                <w:rFonts w:hint="eastAsia" w:asciiTheme="minorEastAsia" w:hAnsiTheme="minorEastAsia"/>
                <w:kern w:val="2"/>
                <w:sz w:val="20"/>
                <w:szCs w:val="20"/>
              </w:rPr>
              <w:t>（近半年内免冠1寸照</w:t>
            </w:r>
            <w:r>
              <w:rPr>
                <w:rFonts w:hint="eastAsia" w:eastAsia="宋体" w:asciiTheme="minorEastAsia" w:hAnsiTheme="minorEastAsia"/>
                <w:kern w:val="2"/>
                <w:sz w:val="20"/>
                <w:szCs w:val="20"/>
                <w:lang w:eastAsia="zh-CN"/>
              </w:rPr>
              <w:t>，</w:t>
            </w:r>
            <w:r>
              <w:rPr>
                <w:rFonts w:hint="eastAsia" w:eastAsia="宋体" w:asciiTheme="minorEastAsia" w:hAnsiTheme="minorEastAsia"/>
                <w:kern w:val="2"/>
                <w:sz w:val="20"/>
                <w:szCs w:val="20"/>
                <w:lang w:val="en-US" w:eastAsia="zh-CN"/>
              </w:rPr>
              <w:t>无过度美颜</w:t>
            </w:r>
            <w:r>
              <w:rPr>
                <w:rFonts w:hint="eastAsia" w:asciiTheme="minorEastAsia" w:hAnsiTheme="minorEastAsia"/>
                <w:kern w:val="2"/>
                <w:sz w:val="20"/>
                <w:szCs w:val="20"/>
              </w:rPr>
              <w:t>）</w:t>
            </w:r>
          </w:p>
        </w:tc>
      </w:tr>
      <w:tr w14:paraId="6B22A3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31" w:hRule="atLeast"/>
        </w:trPr>
        <w:tc>
          <w:tcPr>
            <w:tcW w:w="2266" w:type="dxa"/>
            <w:vAlign w:val="center"/>
          </w:tcPr>
          <w:p w14:paraId="6A0CC54A">
            <w:pPr>
              <w:keepNext w:val="0"/>
              <w:keepLines w:val="0"/>
              <w:widowControl/>
              <w:suppressLineNumbers w:val="0"/>
              <w:spacing w:before="0" w:beforeAutospacing="0" w:after="0" w:afterAutospacing="0"/>
              <w:ind w:left="0" w:right="0"/>
              <w:jc w:val="center"/>
              <w:rPr>
                <w:rFonts w:hint="default" w:eastAsia="仿宋_GB2312"/>
                <w:color w:val="auto"/>
                <w:sz w:val="24"/>
                <w:szCs w:val="24"/>
              </w:rPr>
            </w:pPr>
            <w:r>
              <w:rPr>
                <w:rFonts w:hint="default" w:eastAsia="仿宋_GB2312"/>
                <w:color w:val="auto"/>
                <w:sz w:val="24"/>
                <w:szCs w:val="24"/>
              </w:rPr>
              <w:t>性    别</w:t>
            </w:r>
          </w:p>
        </w:tc>
        <w:tc>
          <w:tcPr>
            <w:tcW w:w="1814" w:type="dxa"/>
            <w:vAlign w:val="center"/>
          </w:tcPr>
          <w:p w14:paraId="4E76E58D">
            <w:pPr>
              <w:keepNext w:val="0"/>
              <w:keepLines w:val="0"/>
              <w:widowControl/>
              <w:suppressLineNumbers w:val="0"/>
              <w:spacing w:before="0" w:beforeAutospacing="0" w:after="0" w:afterAutospacing="0"/>
              <w:ind w:left="0" w:right="0"/>
              <w:jc w:val="center"/>
              <w:rPr>
                <w:rFonts w:hint="default" w:eastAsia="仿宋_GB2312"/>
                <w:color w:val="auto"/>
                <w:sz w:val="24"/>
                <w:szCs w:val="24"/>
              </w:rPr>
            </w:pPr>
          </w:p>
        </w:tc>
        <w:tc>
          <w:tcPr>
            <w:tcW w:w="2247" w:type="dxa"/>
            <w:gridSpan w:val="2"/>
            <w:vAlign w:val="center"/>
          </w:tcPr>
          <w:p w14:paraId="304566F8">
            <w:pPr>
              <w:keepNext w:val="0"/>
              <w:keepLines w:val="0"/>
              <w:widowControl/>
              <w:suppressLineNumbers w:val="0"/>
              <w:spacing w:before="0" w:beforeAutospacing="0" w:after="0" w:afterAutospacing="0"/>
              <w:ind w:left="0" w:right="0"/>
              <w:jc w:val="center"/>
              <w:rPr>
                <w:rFonts w:hint="default" w:eastAsia="仿宋_GB2312"/>
                <w:color w:val="auto"/>
                <w:sz w:val="24"/>
                <w:szCs w:val="24"/>
              </w:rPr>
            </w:pPr>
            <w:r>
              <w:rPr>
                <w:rFonts w:hint="default" w:eastAsia="仿宋_GB2312"/>
                <w:color w:val="auto"/>
                <w:sz w:val="24"/>
                <w:szCs w:val="24"/>
              </w:rPr>
              <w:t>政治面貌</w:t>
            </w:r>
          </w:p>
        </w:tc>
        <w:tc>
          <w:tcPr>
            <w:tcW w:w="1611" w:type="dxa"/>
            <w:vAlign w:val="center"/>
          </w:tcPr>
          <w:p w14:paraId="006AC440">
            <w:pPr>
              <w:keepNext w:val="0"/>
              <w:keepLines w:val="0"/>
              <w:widowControl/>
              <w:suppressLineNumbers w:val="0"/>
              <w:spacing w:before="0" w:beforeAutospacing="0" w:after="0" w:afterAutospacing="0"/>
              <w:ind w:left="0" w:right="0"/>
              <w:jc w:val="center"/>
              <w:rPr>
                <w:rFonts w:hint="default"/>
                <w:color w:val="auto"/>
                <w:sz w:val="24"/>
                <w:szCs w:val="24"/>
              </w:rPr>
            </w:pPr>
          </w:p>
        </w:tc>
        <w:tc>
          <w:tcPr>
            <w:tcW w:w="1560" w:type="dxa"/>
            <w:vMerge w:val="continue"/>
            <w:vAlign w:val="center"/>
          </w:tcPr>
          <w:p w14:paraId="7A615565">
            <w:pPr>
              <w:keepNext w:val="0"/>
              <w:keepLines w:val="0"/>
              <w:widowControl/>
              <w:suppressLineNumbers w:val="0"/>
              <w:spacing w:before="0" w:beforeAutospacing="0" w:after="0" w:afterAutospacing="0"/>
              <w:ind w:left="0" w:right="0"/>
              <w:jc w:val="center"/>
              <w:rPr>
                <w:rFonts w:hint="default"/>
                <w:color w:val="auto"/>
                <w:sz w:val="24"/>
                <w:szCs w:val="24"/>
              </w:rPr>
            </w:pPr>
          </w:p>
        </w:tc>
      </w:tr>
      <w:tr w14:paraId="1A6A38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21" w:hRule="atLeast"/>
        </w:trPr>
        <w:tc>
          <w:tcPr>
            <w:tcW w:w="2266" w:type="dxa"/>
            <w:vAlign w:val="center"/>
          </w:tcPr>
          <w:p w14:paraId="3EFD20AE">
            <w:pPr>
              <w:keepNext w:val="0"/>
              <w:keepLines w:val="0"/>
              <w:widowControl/>
              <w:suppressLineNumbers w:val="0"/>
              <w:spacing w:before="0" w:beforeAutospacing="0" w:after="0" w:afterAutospacing="0"/>
              <w:ind w:left="0" w:right="0"/>
              <w:jc w:val="center"/>
              <w:rPr>
                <w:rFonts w:hint="default" w:eastAsia="仿宋_GB2312"/>
                <w:color w:val="auto"/>
                <w:sz w:val="24"/>
                <w:szCs w:val="24"/>
              </w:rPr>
            </w:pPr>
            <w:r>
              <w:rPr>
                <w:rFonts w:hint="default" w:eastAsia="仿宋_GB2312"/>
                <w:color w:val="auto"/>
                <w:sz w:val="24"/>
                <w:szCs w:val="24"/>
              </w:rPr>
              <w:t>联系方式</w:t>
            </w:r>
          </w:p>
        </w:tc>
        <w:tc>
          <w:tcPr>
            <w:tcW w:w="1814" w:type="dxa"/>
            <w:vAlign w:val="center"/>
          </w:tcPr>
          <w:p w14:paraId="5E736B5D">
            <w:pPr>
              <w:keepNext w:val="0"/>
              <w:keepLines w:val="0"/>
              <w:widowControl/>
              <w:suppressLineNumbers w:val="0"/>
              <w:spacing w:before="0" w:beforeAutospacing="0" w:after="0" w:afterAutospacing="0"/>
              <w:ind w:left="0" w:right="0"/>
              <w:jc w:val="center"/>
              <w:rPr>
                <w:rFonts w:hint="default" w:eastAsia="仿宋_GB2312"/>
                <w:color w:val="auto"/>
                <w:sz w:val="24"/>
                <w:szCs w:val="24"/>
              </w:rPr>
            </w:pPr>
          </w:p>
        </w:tc>
        <w:tc>
          <w:tcPr>
            <w:tcW w:w="2247" w:type="dxa"/>
            <w:gridSpan w:val="2"/>
            <w:vAlign w:val="center"/>
          </w:tcPr>
          <w:p w14:paraId="4D2A7E04">
            <w:pPr>
              <w:keepNext w:val="0"/>
              <w:keepLines w:val="0"/>
              <w:widowControl/>
              <w:suppressLineNumbers w:val="0"/>
              <w:spacing w:before="0" w:beforeAutospacing="0" w:after="0" w:afterAutospacing="0"/>
              <w:ind w:left="0" w:right="0"/>
              <w:jc w:val="center"/>
              <w:rPr>
                <w:rFonts w:hint="default" w:eastAsia="仿宋_GB2312"/>
                <w:color w:val="auto"/>
                <w:sz w:val="24"/>
                <w:szCs w:val="24"/>
              </w:rPr>
            </w:pPr>
            <w:r>
              <w:rPr>
                <w:rFonts w:hint="default" w:eastAsia="仿宋_GB2312"/>
                <w:color w:val="auto"/>
                <w:sz w:val="24"/>
                <w:szCs w:val="24"/>
              </w:rPr>
              <w:t>出生日期</w:t>
            </w:r>
          </w:p>
          <w:p w14:paraId="778F782D">
            <w:pPr>
              <w:keepNext w:val="0"/>
              <w:keepLines w:val="0"/>
              <w:widowControl/>
              <w:suppressLineNumbers w:val="0"/>
              <w:spacing w:before="0" w:beforeAutospacing="0" w:after="0" w:afterAutospacing="0"/>
              <w:ind w:left="0" w:right="0"/>
              <w:jc w:val="center"/>
              <w:rPr>
                <w:rFonts w:hint="default" w:eastAsia="仿宋_GB2312"/>
                <w:color w:val="auto"/>
                <w:sz w:val="24"/>
                <w:szCs w:val="24"/>
              </w:rPr>
            </w:pPr>
            <w:r>
              <w:rPr>
                <w:rFonts w:hint="default" w:eastAsia="仿宋_GB2312"/>
                <w:color w:val="auto"/>
                <w:sz w:val="24"/>
                <w:szCs w:val="24"/>
              </w:rPr>
              <w:t>(年/月/日)</w:t>
            </w:r>
          </w:p>
        </w:tc>
        <w:tc>
          <w:tcPr>
            <w:tcW w:w="1611" w:type="dxa"/>
            <w:vAlign w:val="center"/>
          </w:tcPr>
          <w:p w14:paraId="404DE1FD">
            <w:pPr>
              <w:keepNext w:val="0"/>
              <w:keepLines w:val="0"/>
              <w:widowControl/>
              <w:suppressLineNumbers w:val="0"/>
              <w:spacing w:before="0" w:beforeAutospacing="0" w:after="0" w:afterAutospacing="0"/>
              <w:ind w:left="0" w:right="0"/>
              <w:jc w:val="center"/>
              <w:rPr>
                <w:rFonts w:hint="default"/>
                <w:color w:val="auto"/>
                <w:sz w:val="24"/>
                <w:szCs w:val="24"/>
              </w:rPr>
            </w:pPr>
          </w:p>
        </w:tc>
        <w:tc>
          <w:tcPr>
            <w:tcW w:w="1560" w:type="dxa"/>
            <w:vMerge w:val="continue"/>
            <w:vAlign w:val="center"/>
          </w:tcPr>
          <w:p w14:paraId="2D7DFF37">
            <w:pPr>
              <w:keepNext w:val="0"/>
              <w:keepLines w:val="0"/>
              <w:widowControl/>
              <w:suppressLineNumbers w:val="0"/>
              <w:spacing w:before="0" w:beforeAutospacing="0" w:after="0" w:afterAutospacing="0"/>
              <w:ind w:left="0" w:right="0"/>
              <w:jc w:val="center"/>
              <w:rPr>
                <w:rFonts w:hint="default"/>
                <w:color w:val="auto"/>
                <w:sz w:val="24"/>
                <w:szCs w:val="24"/>
              </w:rPr>
            </w:pPr>
          </w:p>
        </w:tc>
      </w:tr>
      <w:tr w14:paraId="04FDC0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54" w:hRule="atLeast"/>
        </w:trPr>
        <w:tc>
          <w:tcPr>
            <w:tcW w:w="2266" w:type="dxa"/>
            <w:vAlign w:val="center"/>
          </w:tcPr>
          <w:p w14:paraId="072CE7E9">
            <w:pPr>
              <w:keepNext w:val="0"/>
              <w:keepLines w:val="0"/>
              <w:widowControl/>
              <w:suppressLineNumbers w:val="0"/>
              <w:spacing w:before="0" w:beforeAutospacing="0" w:after="0" w:afterAutospacing="0"/>
              <w:ind w:left="0" w:right="0"/>
              <w:jc w:val="center"/>
              <w:rPr>
                <w:rFonts w:hint="default" w:eastAsia="仿宋_GB2312"/>
                <w:color w:val="auto"/>
                <w:sz w:val="24"/>
                <w:szCs w:val="24"/>
              </w:rPr>
            </w:pPr>
            <w:r>
              <w:rPr>
                <w:rFonts w:hint="default" w:eastAsia="仿宋_GB2312"/>
                <w:color w:val="auto"/>
                <w:sz w:val="24"/>
                <w:szCs w:val="24"/>
              </w:rPr>
              <w:t>国    籍</w:t>
            </w:r>
          </w:p>
        </w:tc>
        <w:tc>
          <w:tcPr>
            <w:tcW w:w="1814" w:type="dxa"/>
            <w:vAlign w:val="center"/>
          </w:tcPr>
          <w:p w14:paraId="00F5CF13">
            <w:pPr>
              <w:keepNext w:val="0"/>
              <w:keepLines w:val="0"/>
              <w:widowControl/>
              <w:suppressLineNumbers w:val="0"/>
              <w:spacing w:before="0" w:beforeAutospacing="0" w:after="0" w:afterAutospacing="0"/>
              <w:ind w:left="0" w:right="0"/>
              <w:jc w:val="center"/>
              <w:rPr>
                <w:rFonts w:hint="default" w:eastAsia="仿宋_GB2312"/>
                <w:color w:val="auto"/>
                <w:sz w:val="24"/>
                <w:szCs w:val="24"/>
              </w:rPr>
            </w:pPr>
          </w:p>
        </w:tc>
        <w:tc>
          <w:tcPr>
            <w:tcW w:w="2247" w:type="dxa"/>
            <w:gridSpan w:val="2"/>
            <w:vAlign w:val="center"/>
          </w:tcPr>
          <w:p w14:paraId="17C649C4">
            <w:pPr>
              <w:keepNext w:val="0"/>
              <w:keepLines w:val="0"/>
              <w:widowControl/>
              <w:suppressLineNumbers w:val="0"/>
              <w:spacing w:before="0" w:beforeAutospacing="0" w:after="0" w:afterAutospacing="0"/>
              <w:ind w:left="0" w:right="0"/>
              <w:jc w:val="center"/>
              <w:rPr>
                <w:rFonts w:hint="default" w:eastAsia="仿宋_GB2312"/>
                <w:color w:val="auto"/>
                <w:sz w:val="24"/>
                <w:szCs w:val="24"/>
              </w:rPr>
            </w:pPr>
            <w:r>
              <w:rPr>
                <w:rFonts w:hint="default" w:eastAsia="仿宋_GB2312"/>
                <w:color w:val="auto"/>
                <w:sz w:val="24"/>
                <w:szCs w:val="24"/>
              </w:rPr>
              <w:t>民    族</w:t>
            </w:r>
          </w:p>
        </w:tc>
        <w:tc>
          <w:tcPr>
            <w:tcW w:w="1611" w:type="dxa"/>
            <w:vAlign w:val="center"/>
          </w:tcPr>
          <w:p w14:paraId="17975B7D">
            <w:pPr>
              <w:keepNext w:val="0"/>
              <w:keepLines w:val="0"/>
              <w:widowControl/>
              <w:suppressLineNumbers w:val="0"/>
              <w:spacing w:before="0" w:beforeAutospacing="0" w:after="0" w:afterAutospacing="0"/>
              <w:ind w:left="0" w:right="0"/>
              <w:jc w:val="center"/>
              <w:rPr>
                <w:rFonts w:hint="default"/>
                <w:color w:val="auto"/>
                <w:sz w:val="24"/>
                <w:szCs w:val="24"/>
              </w:rPr>
            </w:pPr>
          </w:p>
        </w:tc>
        <w:tc>
          <w:tcPr>
            <w:tcW w:w="1560" w:type="dxa"/>
            <w:vMerge w:val="continue"/>
            <w:vAlign w:val="center"/>
          </w:tcPr>
          <w:p w14:paraId="50ABA4C1">
            <w:pPr>
              <w:keepNext w:val="0"/>
              <w:keepLines w:val="0"/>
              <w:widowControl/>
              <w:suppressLineNumbers w:val="0"/>
              <w:spacing w:before="0" w:beforeAutospacing="0" w:after="0" w:afterAutospacing="0"/>
              <w:ind w:left="0" w:right="0"/>
              <w:jc w:val="center"/>
              <w:rPr>
                <w:rFonts w:hint="default"/>
                <w:color w:val="auto"/>
                <w:sz w:val="24"/>
                <w:szCs w:val="24"/>
              </w:rPr>
            </w:pPr>
          </w:p>
        </w:tc>
      </w:tr>
      <w:tr w14:paraId="03DE41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81" w:hRule="atLeast"/>
        </w:trPr>
        <w:tc>
          <w:tcPr>
            <w:tcW w:w="2266" w:type="dxa"/>
            <w:vAlign w:val="center"/>
          </w:tcPr>
          <w:p w14:paraId="637A8012">
            <w:pPr>
              <w:keepNext w:val="0"/>
              <w:keepLines w:val="0"/>
              <w:widowControl/>
              <w:suppressLineNumbers w:val="0"/>
              <w:spacing w:before="0" w:beforeAutospacing="0" w:after="0" w:afterAutospacing="0"/>
              <w:ind w:left="0" w:right="0"/>
              <w:jc w:val="center"/>
              <w:rPr>
                <w:rFonts w:hint="default" w:eastAsia="仿宋_GB2312"/>
                <w:color w:val="auto"/>
                <w:sz w:val="24"/>
                <w:szCs w:val="24"/>
                <w:lang w:eastAsia="zh-CN"/>
              </w:rPr>
            </w:pPr>
            <w:r>
              <w:rPr>
                <w:rFonts w:hint="default" w:eastAsia="仿宋_GB2312"/>
                <w:color w:val="auto"/>
                <w:sz w:val="24"/>
                <w:szCs w:val="24"/>
                <w:lang w:eastAsia="zh-CN"/>
              </w:rPr>
              <w:t>身份证有效期</w:t>
            </w:r>
          </w:p>
          <w:p w14:paraId="344872CF">
            <w:pPr>
              <w:keepNext w:val="0"/>
              <w:keepLines w:val="0"/>
              <w:widowControl/>
              <w:suppressLineNumbers w:val="0"/>
              <w:spacing w:before="0" w:beforeAutospacing="0" w:after="0" w:afterAutospacing="0"/>
              <w:ind w:left="0" w:right="0"/>
              <w:jc w:val="center"/>
              <w:rPr>
                <w:rFonts w:hint="default" w:eastAsia="仿宋_GB2312"/>
                <w:color w:val="auto"/>
                <w:sz w:val="24"/>
                <w:szCs w:val="24"/>
                <w:lang w:eastAsia="zh-CN"/>
              </w:rPr>
            </w:pPr>
            <w:r>
              <w:rPr>
                <w:rFonts w:hint="default" w:eastAsia="仿宋_GB2312"/>
                <w:color w:val="auto"/>
                <w:sz w:val="24"/>
                <w:szCs w:val="24"/>
                <w:lang w:eastAsia="zh-CN"/>
              </w:rPr>
              <w:t>（年/月/日）</w:t>
            </w:r>
          </w:p>
        </w:tc>
        <w:tc>
          <w:tcPr>
            <w:tcW w:w="1814" w:type="dxa"/>
            <w:tcBorders>
              <w:right w:val="single" w:color="auto" w:sz="4" w:space="0"/>
            </w:tcBorders>
            <w:vAlign w:val="center"/>
          </w:tcPr>
          <w:p w14:paraId="289711AB">
            <w:pPr>
              <w:keepNext w:val="0"/>
              <w:keepLines w:val="0"/>
              <w:widowControl/>
              <w:suppressLineNumbers w:val="0"/>
              <w:spacing w:before="0" w:beforeAutospacing="0" w:after="0" w:afterAutospacing="0"/>
              <w:ind w:left="0" w:right="0"/>
              <w:jc w:val="center"/>
              <w:rPr>
                <w:rFonts w:hint="default" w:eastAsia="仿宋_GB2312"/>
                <w:color w:val="auto"/>
                <w:sz w:val="24"/>
                <w:szCs w:val="24"/>
                <w:lang w:eastAsia="zh-CN"/>
              </w:rPr>
            </w:pPr>
          </w:p>
        </w:tc>
        <w:tc>
          <w:tcPr>
            <w:tcW w:w="2247" w:type="dxa"/>
            <w:gridSpan w:val="2"/>
            <w:tcBorders>
              <w:left w:val="single" w:color="auto" w:sz="4" w:space="0"/>
              <w:right w:val="single" w:color="auto" w:sz="4" w:space="0"/>
            </w:tcBorders>
            <w:vAlign w:val="center"/>
          </w:tcPr>
          <w:p w14:paraId="671969BB">
            <w:pPr>
              <w:keepNext w:val="0"/>
              <w:keepLines w:val="0"/>
              <w:widowControl/>
              <w:suppressLineNumbers w:val="0"/>
              <w:spacing w:before="0" w:beforeAutospacing="0" w:after="0" w:afterAutospacing="0"/>
              <w:ind w:left="0" w:right="0"/>
              <w:jc w:val="center"/>
              <w:rPr>
                <w:rFonts w:hint="default" w:eastAsia="仿宋_GB2312"/>
                <w:color w:val="auto"/>
                <w:sz w:val="24"/>
                <w:szCs w:val="24"/>
              </w:rPr>
            </w:pPr>
            <w:r>
              <w:rPr>
                <w:rFonts w:hint="default" w:eastAsia="仿宋_GB2312"/>
                <w:color w:val="auto"/>
                <w:sz w:val="24"/>
                <w:szCs w:val="24"/>
              </w:rPr>
              <w:t>身份证号码</w:t>
            </w:r>
          </w:p>
        </w:tc>
        <w:tc>
          <w:tcPr>
            <w:tcW w:w="3171" w:type="dxa"/>
            <w:gridSpan w:val="2"/>
            <w:tcBorders>
              <w:left w:val="single" w:color="auto" w:sz="4" w:space="0"/>
            </w:tcBorders>
            <w:vAlign w:val="center"/>
          </w:tcPr>
          <w:p w14:paraId="142E625E">
            <w:pPr>
              <w:keepNext w:val="0"/>
              <w:keepLines w:val="0"/>
              <w:widowControl/>
              <w:suppressLineNumbers w:val="0"/>
              <w:spacing w:before="0" w:beforeAutospacing="0" w:after="0" w:afterAutospacing="0"/>
              <w:ind w:left="0" w:right="0"/>
              <w:jc w:val="center"/>
              <w:rPr>
                <w:rFonts w:hint="default"/>
                <w:color w:val="auto"/>
                <w:sz w:val="24"/>
                <w:szCs w:val="24"/>
              </w:rPr>
            </w:pPr>
          </w:p>
        </w:tc>
      </w:tr>
      <w:tr w14:paraId="1F4D61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90" w:hRule="atLeast"/>
        </w:trPr>
        <w:tc>
          <w:tcPr>
            <w:tcW w:w="2266" w:type="dxa"/>
            <w:vAlign w:val="center"/>
          </w:tcPr>
          <w:p w14:paraId="04FE6662">
            <w:pPr>
              <w:keepNext w:val="0"/>
              <w:keepLines w:val="0"/>
              <w:widowControl/>
              <w:suppressLineNumbers w:val="0"/>
              <w:spacing w:before="0" w:beforeAutospacing="0" w:after="0" w:afterAutospacing="0"/>
              <w:ind w:left="0" w:right="0"/>
              <w:jc w:val="center"/>
              <w:rPr>
                <w:rFonts w:hint="default" w:eastAsia="仿宋_GB2312"/>
                <w:color w:val="auto"/>
                <w:sz w:val="24"/>
                <w:szCs w:val="24"/>
                <w:lang w:val="en-US" w:eastAsia="zh-CN"/>
              </w:rPr>
            </w:pPr>
            <w:r>
              <w:rPr>
                <w:rFonts w:hint="eastAsia" w:eastAsia="仿宋_GB2312"/>
                <w:color w:val="auto"/>
                <w:sz w:val="24"/>
                <w:szCs w:val="24"/>
                <w:lang w:val="en-US" w:eastAsia="zh-CN"/>
              </w:rPr>
              <w:t>所学专业</w:t>
            </w:r>
          </w:p>
        </w:tc>
        <w:tc>
          <w:tcPr>
            <w:tcW w:w="1814" w:type="dxa"/>
            <w:tcBorders>
              <w:right w:val="single" w:color="auto" w:sz="4" w:space="0"/>
            </w:tcBorders>
            <w:vAlign w:val="center"/>
          </w:tcPr>
          <w:p w14:paraId="66310FA7">
            <w:pPr>
              <w:keepNext w:val="0"/>
              <w:keepLines w:val="0"/>
              <w:widowControl/>
              <w:suppressLineNumbers w:val="0"/>
              <w:spacing w:before="0" w:beforeAutospacing="0" w:after="0" w:afterAutospacing="0"/>
              <w:ind w:left="0" w:right="0"/>
              <w:jc w:val="center"/>
              <w:rPr>
                <w:rFonts w:hint="default" w:ascii="仿宋_GB2312" w:hAnsi="仿宋_GB2312" w:eastAsia="仿宋_GB2312" w:cs="仿宋_GB2312"/>
                <w:color w:val="auto"/>
                <w:sz w:val="24"/>
                <w:szCs w:val="24"/>
                <w:lang w:val="en-US" w:eastAsia="zh-CN"/>
              </w:rPr>
            </w:pPr>
          </w:p>
        </w:tc>
        <w:tc>
          <w:tcPr>
            <w:tcW w:w="2247" w:type="dxa"/>
            <w:gridSpan w:val="2"/>
            <w:tcBorders>
              <w:left w:val="single" w:color="auto" w:sz="4" w:space="0"/>
              <w:right w:val="single" w:color="auto" w:sz="4" w:space="0"/>
            </w:tcBorders>
            <w:vAlign w:val="center"/>
          </w:tcPr>
          <w:p w14:paraId="21C4FEF3">
            <w:pPr>
              <w:keepNext w:val="0"/>
              <w:keepLines w:val="0"/>
              <w:widowControl/>
              <w:suppressLineNumbers w:val="0"/>
              <w:spacing w:before="0" w:beforeAutospacing="0" w:after="0" w:afterAutospacing="0"/>
              <w:ind w:left="0" w:right="0"/>
              <w:jc w:val="center"/>
              <w:rPr>
                <w:rFonts w:hint="default" w:eastAsia="仿宋_GB2312"/>
                <w:color w:val="auto"/>
                <w:sz w:val="24"/>
                <w:szCs w:val="24"/>
                <w:lang w:val="en-US" w:eastAsia="zh-CN"/>
              </w:rPr>
            </w:pPr>
            <w:r>
              <w:rPr>
                <w:rFonts w:hint="default" w:eastAsia="仿宋_GB2312"/>
                <w:color w:val="auto"/>
                <w:sz w:val="24"/>
                <w:szCs w:val="24"/>
              </w:rPr>
              <w:t>所</w:t>
            </w:r>
            <w:r>
              <w:rPr>
                <w:rFonts w:hint="eastAsia" w:eastAsia="仿宋_GB2312"/>
                <w:color w:val="auto"/>
                <w:sz w:val="24"/>
                <w:szCs w:val="24"/>
                <w:lang w:val="en-US" w:eastAsia="zh-CN"/>
              </w:rPr>
              <w:t>选岗位</w:t>
            </w:r>
          </w:p>
        </w:tc>
        <w:tc>
          <w:tcPr>
            <w:tcW w:w="3171" w:type="dxa"/>
            <w:gridSpan w:val="2"/>
            <w:tcBorders>
              <w:left w:val="single" w:color="auto" w:sz="4" w:space="0"/>
            </w:tcBorders>
            <w:vAlign w:val="center"/>
          </w:tcPr>
          <w:p w14:paraId="25F0EC40">
            <w:pPr>
              <w:keepNext w:val="0"/>
              <w:keepLines w:val="0"/>
              <w:widowControl/>
              <w:suppressLineNumbers w:val="0"/>
              <w:kinsoku w:val="0"/>
              <w:autoSpaceDE w:val="0"/>
              <w:autoSpaceDN w:val="0"/>
              <w:adjustRightInd w:val="0"/>
              <w:snapToGrid w:val="0"/>
              <w:spacing w:before="0" w:beforeAutospacing="0" w:after="0" w:afterAutospacing="0"/>
              <w:ind w:left="0" w:right="0"/>
              <w:jc w:val="center"/>
              <w:textAlignment w:val="baseline"/>
              <w:rPr>
                <w:rFonts w:hint="default"/>
                <w:color w:val="auto"/>
                <w:sz w:val="24"/>
                <w:szCs w:val="24"/>
              </w:rPr>
            </w:pPr>
            <w:r>
              <w:rPr>
                <w:rFonts w:hint="default" w:ascii="仿宋_GB2312" w:hAnsi="Arial" w:eastAsia="仿宋_GB2312" w:cs="仿宋_GB2312"/>
                <w:snapToGrid w:val="0"/>
                <w:color w:val="000000"/>
                <w:kern w:val="0"/>
                <w:sz w:val="24"/>
                <w:szCs w:val="24"/>
                <w:lang w:val="en-US" w:eastAsia="zh-CN" w:bidi="ar"/>
              </w:rPr>
              <w:sym w:font="Wingdings 2" w:char="00A3"/>
            </w:r>
            <w:r>
              <w:rPr>
                <w:rFonts w:hint="default" w:ascii="仿宋_GB2312" w:hAnsi="Arial" w:eastAsia="仿宋_GB2312" w:cs="仿宋_GB2312"/>
                <w:snapToGrid w:val="0"/>
                <w:color w:val="000000"/>
                <w:kern w:val="0"/>
                <w:sz w:val="24"/>
                <w:szCs w:val="24"/>
                <w:lang w:val="en-US" w:eastAsia="zh-CN" w:bidi="ar"/>
              </w:rPr>
              <w:t>会期志愿者</w:t>
            </w:r>
            <w:r>
              <w:rPr>
                <w:rFonts w:hint="eastAsia" w:ascii="仿宋_GB2312" w:hAnsi="Arial" w:eastAsia="仿宋_GB2312" w:cs="仿宋_GB2312"/>
                <w:snapToGrid w:val="0"/>
                <w:color w:val="000000"/>
                <w:kern w:val="0"/>
                <w:sz w:val="24"/>
                <w:szCs w:val="24"/>
                <w:lang w:val="en-US" w:eastAsia="zh-CN" w:bidi="ar"/>
              </w:rPr>
              <w:t xml:space="preserve"> </w:t>
            </w:r>
            <w:r>
              <w:rPr>
                <w:rFonts w:hint="default" w:ascii="Wingdings 2" w:hAnsi="Wingdings 2" w:eastAsia="Wingdings 2" w:cs="Wingdings 2"/>
                <w:sz w:val="24"/>
                <w:szCs w:val="24"/>
              </w:rPr>
              <w:t>£</w:t>
            </w:r>
            <w:r>
              <w:rPr>
                <w:rFonts w:hint="default" w:ascii="仿宋_GB2312" w:hAnsi="宋体" w:eastAsia="仿宋_GB2312" w:cs="仿宋_GB2312"/>
                <w:sz w:val="24"/>
                <w:szCs w:val="24"/>
              </w:rPr>
              <w:t>长期管理岗</w:t>
            </w:r>
          </w:p>
        </w:tc>
      </w:tr>
      <w:tr w14:paraId="02A30A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69" w:hRule="atLeast"/>
        </w:trPr>
        <w:tc>
          <w:tcPr>
            <w:tcW w:w="2266" w:type="dxa"/>
            <w:vAlign w:val="center"/>
          </w:tcPr>
          <w:p w14:paraId="6704F725">
            <w:pPr>
              <w:keepNext w:val="0"/>
              <w:keepLines w:val="0"/>
              <w:widowControl/>
              <w:suppressLineNumbers w:val="0"/>
              <w:spacing w:before="0" w:beforeAutospacing="0" w:after="0" w:afterAutospacing="0"/>
              <w:ind w:left="0" w:right="0"/>
              <w:jc w:val="center"/>
              <w:rPr>
                <w:rFonts w:hint="default" w:eastAsia="仿宋_GB2312"/>
                <w:color w:val="auto"/>
                <w:sz w:val="24"/>
                <w:szCs w:val="24"/>
                <w:lang w:eastAsia="zh-CN"/>
              </w:rPr>
            </w:pPr>
            <w:r>
              <w:rPr>
                <w:rFonts w:hint="default" w:eastAsia="仿宋_GB2312"/>
                <w:color w:val="auto"/>
                <w:sz w:val="24"/>
                <w:szCs w:val="24"/>
                <w:lang w:eastAsia="zh-CN"/>
              </w:rPr>
              <w:t>户口所在地</w:t>
            </w:r>
          </w:p>
          <w:p w14:paraId="6ACE5D98">
            <w:pPr>
              <w:keepNext w:val="0"/>
              <w:keepLines w:val="0"/>
              <w:widowControl/>
              <w:suppressLineNumbers w:val="0"/>
              <w:spacing w:before="0" w:beforeAutospacing="0" w:after="0" w:afterAutospacing="0"/>
              <w:ind w:left="0" w:right="0"/>
              <w:jc w:val="center"/>
              <w:rPr>
                <w:rFonts w:hint="default" w:eastAsia="仿宋_GB2312"/>
                <w:color w:val="auto"/>
                <w:sz w:val="24"/>
                <w:szCs w:val="24"/>
                <w:lang w:eastAsia="zh-CN"/>
              </w:rPr>
            </w:pPr>
            <w:r>
              <w:rPr>
                <w:rFonts w:hint="default" w:eastAsia="仿宋_GB2312"/>
                <w:color w:val="auto"/>
                <w:sz w:val="24"/>
                <w:szCs w:val="24"/>
                <w:lang w:eastAsia="zh-CN"/>
              </w:rPr>
              <w:t>（省/自治区/直辖市/地区/市/县/详细地址）</w:t>
            </w:r>
          </w:p>
        </w:tc>
        <w:tc>
          <w:tcPr>
            <w:tcW w:w="1814" w:type="dxa"/>
            <w:tcBorders>
              <w:right w:val="single" w:color="auto" w:sz="4" w:space="0"/>
            </w:tcBorders>
            <w:vAlign w:val="center"/>
          </w:tcPr>
          <w:p w14:paraId="349B8E2A">
            <w:pPr>
              <w:keepNext w:val="0"/>
              <w:keepLines w:val="0"/>
              <w:widowControl/>
              <w:suppressLineNumbers w:val="0"/>
              <w:spacing w:before="0" w:beforeAutospacing="0" w:after="0" w:afterAutospacing="0"/>
              <w:ind w:left="0" w:right="0"/>
              <w:jc w:val="center"/>
              <w:rPr>
                <w:rFonts w:hint="default" w:eastAsia="仿宋_GB2312"/>
                <w:color w:val="auto"/>
                <w:sz w:val="24"/>
                <w:szCs w:val="24"/>
                <w:lang w:eastAsia="zh-CN"/>
              </w:rPr>
            </w:pPr>
          </w:p>
        </w:tc>
        <w:tc>
          <w:tcPr>
            <w:tcW w:w="2247" w:type="dxa"/>
            <w:gridSpan w:val="2"/>
            <w:tcBorders>
              <w:left w:val="single" w:color="auto" w:sz="4" w:space="0"/>
              <w:right w:val="single" w:color="auto" w:sz="4" w:space="0"/>
            </w:tcBorders>
            <w:vAlign w:val="center"/>
          </w:tcPr>
          <w:p w14:paraId="10178781">
            <w:pPr>
              <w:keepNext w:val="0"/>
              <w:keepLines w:val="0"/>
              <w:widowControl/>
              <w:suppressLineNumbers w:val="0"/>
              <w:spacing w:before="0" w:beforeAutospacing="0" w:after="0" w:afterAutospacing="0"/>
              <w:ind w:left="0" w:right="0"/>
              <w:jc w:val="center"/>
              <w:rPr>
                <w:rFonts w:hint="default" w:eastAsia="仿宋_GB2312"/>
                <w:color w:val="auto"/>
                <w:sz w:val="24"/>
                <w:szCs w:val="24"/>
                <w:lang w:eastAsia="zh-CN"/>
              </w:rPr>
            </w:pPr>
            <w:r>
              <w:rPr>
                <w:rFonts w:hint="default" w:eastAsia="仿宋_GB2312"/>
                <w:color w:val="auto"/>
                <w:sz w:val="24"/>
                <w:szCs w:val="24"/>
                <w:lang w:eastAsia="zh-CN"/>
              </w:rPr>
              <w:t>现居住地</w:t>
            </w:r>
          </w:p>
          <w:p w14:paraId="67698EDB">
            <w:pPr>
              <w:keepNext w:val="0"/>
              <w:keepLines w:val="0"/>
              <w:widowControl/>
              <w:suppressLineNumbers w:val="0"/>
              <w:spacing w:before="0" w:beforeAutospacing="0" w:after="0" w:afterAutospacing="0"/>
              <w:ind w:left="0" w:right="0"/>
              <w:jc w:val="center"/>
              <w:rPr>
                <w:rFonts w:hint="default" w:eastAsia="仿宋_GB2312"/>
                <w:color w:val="auto"/>
                <w:sz w:val="24"/>
                <w:szCs w:val="24"/>
                <w:lang w:eastAsia="zh-CN"/>
              </w:rPr>
            </w:pPr>
            <w:r>
              <w:rPr>
                <w:rFonts w:hint="default" w:eastAsia="仿宋_GB2312"/>
                <w:color w:val="auto"/>
                <w:sz w:val="24"/>
                <w:szCs w:val="24"/>
                <w:lang w:eastAsia="zh-CN"/>
              </w:rPr>
              <w:t>（省/自治区/直辖市/区/县/详细地址）</w:t>
            </w:r>
          </w:p>
        </w:tc>
        <w:tc>
          <w:tcPr>
            <w:tcW w:w="3171" w:type="dxa"/>
            <w:gridSpan w:val="2"/>
            <w:tcBorders>
              <w:left w:val="single" w:color="auto" w:sz="4" w:space="0"/>
            </w:tcBorders>
            <w:vAlign w:val="center"/>
          </w:tcPr>
          <w:p w14:paraId="660BCDDE">
            <w:pPr>
              <w:keepNext w:val="0"/>
              <w:keepLines w:val="0"/>
              <w:widowControl/>
              <w:suppressLineNumbers w:val="0"/>
              <w:spacing w:before="0" w:beforeAutospacing="0" w:after="0" w:afterAutospacing="0"/>
              <w:ind w:left="0" w:right="0"/>
              <w:jc w:val="center"/>
              <w:rPr>
                <w:rFonts w:hint="default"/>
                <w:color w:val="auto"/>
                <w:sz w:val="24"/>
                <w:szCs w:val="24"/>
                <w:lang w:eastAsia="zh-CN"/>
              </w:rPr>
            </w:pPr>
          </w:p>
        </w:tc>
      </w:tr>
      <w:tr w14:paraId="2B97D1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273" w:hRule="atLeast"/>
        </w:trPr>
        <w:tc>
          <w:tcPr>
            <w:tcW w:w="2266" w:type="dxa"/>
            <w:vAlign w:val="center"/>
          </w:tcPr>
          <w:p w14:paraId="5DB6306F">
            <w:pPr>
              <w:keepNext w:val="0"/>
              <w:keepLines w:val="0"/>
              <w:widowControl/>
              <w:suppressLineNumbers w:val="0"/>
              <w:spacing w:before="0" w:beforeAutospacing="0" w:after="0" w:afterAutospacing="0"/>
              <w:ind w:left="0" w:right="0"/>
              <w:jc w:val="center"/>
              <w:rPr>
                <w:rFonts w:hint="default" w:eastAsia="仿宋_GB2312"/>
                <w:color w:val="auto"/>
                <w:sz w:val="24"/>
                <w:szCs w:val="24"/>
              </w:rPr>
            </w:pPr>
            <w:r>
              <w:rPr>
                <w:rFonts w:hint="default" w:eastAsia="仿宋_GB2312"/>
                <w:color w:val="auto"/>
                <w:sz w:val="24"/>
                <w:szCs w:val="24"/>
              </w:rPr>
              <w:t>志愿服务经历</w:t>
            </w:r>
          </w:p>
        </w:tc>
        <w:tc>
          <w:tcPr>
            <w:tcW w:w="7232" w:type="dxa"/>
            <w:gridSpan w:val="5"/>
            <w:vAlign w:val="center"/>
          </w:tcPr>
          <w:p w14:paraId="12FBFFB7">
            <w:pPr>
              <w:keepNext w:val="0"/>
              <w:keepLines w:val="0"/>
              <w:widowControl/>
              <w:suppressLineNumbers w:val="0"/>
              <w:spacing w:before="0" w:beforeAutospacing="0" w:after="0" w:afterAutospacing="0"/>
              <w:ind w:left="0" w:right="0"/>
              <w:rPr>
                <w:rFonts w:hint="default" w:eastAsia="仿宋_GB2312"/>
                <w:color w:val="auto"/>
                <w:sz w:val="24"/>
                <w:szCs w:val="24"/>
              </w:rPr>
            </w:pPr>
          </w:p>
        </w:tc>
      </w:tr>
      <w:tr w14:paraId="245454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66" w:hRule="atLeast"/>
        </w:trPr>
        <w:tc>
          <w:tcPr>
            <w:tcW w:w="9498" w:type="dxa"/>
            <w:gridSpan w:val="6"/>
            <w:vAlign w:val="center"/>
          </w:tcPr>
          <w:p w14:paraId="6539BF49">
            <w:pPr>
              <w:keepNext w:val="0"/>
              <w:keepLines w:val="0"/>
              <w:widowControl/>
              <w:suppressLineNumbers w:val="0"/>
              <w:spacing w:before="0" w:beforeAutospacing="0" w:after="0" w:afterAutospacing="0"/>
              <w:ind w:left="0" w:right="0" w:firstLine="480" w:firstLineChars="200"/>
              <w:rPr>
                <w:rFonts w:hint="default" w:eastAsia="仿宋_GB2312"/>
                <w:color w:val="auto"/>
                <w:sz w:val="24"/>
                <w:szCs w:val="24"/>
                <w:lang w:eastAsia="zh-CN"/>
              </w:rPr>
            </w:pPr>
            <w:r>
              <w:rPr>
                <w:rFonts w:hint="default" w:eastAsia="仿宋_GB2312"/>
                <w:color w:val="auto"/>
                <w:sz w:val="24"/>
                <w:szCs w:val="24"/>
                <w:lang w:eastAsia="zh-CN"/>
              </w:rPr>
              <w:t>我同意有关单位在选拔志愿者过程中合理使用我填写的所有信息。我同意有关单位将我的个人信息提交中国政府有关部门进行背景审核之用。</w:t>
            </w:r>
          </w:p>
          <w:p w14:paraId="526AD3E6">
            <w:pPr>
              <w:keepNext w:val="0"/>
              <w:keepLines w:val="0"/>
              <w:widowControl/>
              <w:suppressLineNumbers w:val="0"/>
              <w:spacing w:before="0" w:beforeAutospacing="0" w:after="0" w:afterAutospacing="0"/>
              <w:ind w:left="0" w:right="0" w:firstLine="480" w:firstLineChars="200"/>
              <w:rPr>
                <w:rFonts w:hint="default" w:eastAsia="仿宋_GB2312"/>
                <w:color w:val="auto"/>
                <w:sz w:val="24"/>
                <w:szCs w:val="24"/>
                <w:lang w:eastAsia="zh-CN"/>
              </w:rPr>
            </w:pPr>
            <w:r>
              <w:rPr>
                <w:rFonts w:hint="default" w:eastAsia="仿宋_GB2312"/>
                <w:color w:val="auto"/>
                <w:sz w:val="24"/>
                <w:szCs w:val="24"/>
                <w:lang w:eastAsia="zh-CN"/>
              </w:rPr>
              <w:t>我承诺，我所填写的内容，直至我提交志愿者申请之时，是完全真实准确的。我已经了解</w:t>
            </w:r>
            <w:r>
              <w:rPr>
                <w:rFonts w:hint="eastAsia" w:eastAsia="仿宋_GB2312"/>
                <w:color w:val="auto"/>
                <w:sz w:val="24"/>
                <w:szCs w:val="24"/>
                <w:lang w:val="en-US" w:eastAsia="zh-CN"/>
              </w:rPr>
              <w:t>第48届世界技能大赛</w:t>
            </w:r>
            <w:bookmarkStart w:id="0" w:name="_GoBack"/>
            <w:bookmarkEnd w:id="0"/>
            <w:r>
              <w:rPr>
                <w:rFonts w:hint="default" w:eastAsia="仿宋_GB2312"/>
                <w:color w:val="auto"/>
                <w:sz w:val="24"/>
                <w:szCs w:val="24"/>
                <w:lang w:eastAsia="zh-CN"/>
              </w:rPr>
              <w:t>志愿者相关招募政策。我能够保证参加</w:t>
            </w:r>
            <w:r>
              <w:rPr>
                <w:rFonts w:hint="eastAsia" w:eastAsia="仿宋_GB2312"/>
                <w:color w:val="auto"/>
                <w:sz w:val="24"/>
                <w:szCs w:val="24"/>
                <w:lang w:val="en-US" w:eastAsia="zh-CN"/>
              </w:rPr>
              <w:t>保障组</w:t>
            </w:r>
            <w:r>
              <w:rPr>
                <w:rFonts w:hint="default" w:eastAsia="仿宋_GB2312"/>
                <w:color w:val="auto"/>
                <w:sz w:val="24"/>
                <w:szCs w:val="24"/>
                <w:lang w:eastAsia="zh-CN"/>
              </w:rPr>
              <w:t>统一安排的选拔、培训和相关宣传活动。我愿意承担由于我的疏忽而造成的一切后果。</w:t>
            </w:r>
          </w:p>
          <w:p w14:paraId="4A140AEB">
            <w:pPr>
              <w:keepNext w:val="0"/>
              <w:keepLines w:val="0"/>
              <w:widowControl/>
              <w:suppressLineNumbers w:val="0"/>
              <w:spacing w:before="0" w:beforeAutospacing="0" w:after="0" w:afterAutospacing="0"/>
              <w:ind w:left="0" w:right="0" w:firstLine="480" w:firstLineChars="200"/>
              <w:rPr>
                <w:rFonts w:hint="default" w:eastAsia="仿宋_GB2312"/>
                <w:color w:val="auto"/>
                <w:sz w:val="24"/>
                <w:szCs w:val="24"/>
                <w:lang w:val="en-US" w:eastAsia="zh-CN"/>
              </w:rPr>
            </w:pPr>
          </w:p>
          <w:p w14:paraId="7AD748D6">
            <w:pPr>
              <w:keepNext w:val="0"/>
              <w:keepLines w:val="0"/>
              <w:widowControl/>
              <w:suppressLineNumbers w:val="0"/>
              <w:spacing w:before="0" w:beforeAutospacing="0" w:after="0" w:afterAutospacing="0"/>
              <w:ind w:left="0" w:right="0"/>
              <w:jc w:val="center"/>
              <w:rPr>
                <w:rFonts w:hint="default" w:eastAsia="仿宋_GB2312"/>
                <w:b/>
                <w:color w:val="auto"/>
                <w:sz w:val="24"/>
                <w:szCs w:val="24"/>
                <w:lang w:eastAsia="zh-CN"/>
              </w:rPr>
            </w:pPr>
            <w:r>
              <w:rPr>
                <w:rFonts w:hint="default" w:eastAsia="仿宋_GB2312"/>
                <w:color w:val="auto"/>
                <w:sz w:val="18"/>
                <w:szCs w:val="18"/>
                <w:lang w:eastAsia="zh-CN"/>
              </w:rPr>
              <w:t xml:space="preserve">                                </w:t>
            </w:r>
            <w:r>
              <w:rPr>
                <w:rFonts w:hint="default" w:eastAsia="仿宋_GB2312"/>
                <w:b/>
                <w:color w:val="auto"/>
                <w:sz w:val="24"/>
                <w:szCs w:val="24"/>
                <w:lang w:eastAsia="zh-CN"/>
              </w:rPr>
              <w:t xml:space="preserve"> </w:t>
            </w:r>
          </w:p>
          <w:p w14:paraId="4DA598D4">
            <w:pPr>
              <w:keepNext w:val="0"/>
              <w:keepLines w:val="0"/>
              <w:widowControl/>
              <w:suppressLineNumbers w:val="0"/>
              <w:wordWrap w:val="0"/>
              <w:spacing w:before="0" w:beforeAutospacing="0" w:after="0" w:afterAutospacing="0"/>
              <w:ind w:left="0" w:right="0"/>
              <w:jc w:val="right"/>
              <w:rPr>
                <w:rFonts w:hint="default" w:eastAsia="仿宋_GB2312"/>
                <w:b/>
                <w:color w:val="auto"/>
                <w:sz w:val="24"/>
                <w:szCs w:val="24"/>
                <w:lang w:val="en-US" w:eastAsia="zh-CN"/>
              </w:rPr>
            </w:pPr>
            <w:r>
              <w:rPr>
                <w:rFonts w:hint="default" w:eastAsia="仿宋_GB2312"/>
                <w:b/>
                <w:color w:val="auto"/>
                <w:sz w:val="24"/>
                <w:szCs w:val="24"/>
                <w:lang w:eastAsia="zh-CN"/>
              </w:rPr>
              <w:t>声明人：</w:t>
            </w:r>
            <w:r>
              <w:rPr>
                <w:rFonts w:hint="eastAsia" w:eastAsia="仿宋_GB2312"/>
                <w:b/>
                <w:color w:val="auto"/>
                <w:sz w:val="24"/>
                <w:szCs w:val="24"/>
                <w:lang w:val="en-US" w:eastAsia="zh-CN"/>
              </w:rPr>
              <w:t xml:space="preserve">                    </w:t>
            </w:r>
          </w:p>
        </w:tc>
      </w:tr>
      <w:tr w14:paraId="5B886D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62" w:hRule="atLeast"/>
        </w:trPr>
        <w:tc>
          <w:tcPr>
            <w:tcW w:w="4678" w:type="dxa"/>
            <w:gridSpan w:val="3"/>
            <w:tcBorders>
              <w:right w:val="single" w:color="auto" w:sz="4" w:space="0"/>
            </w:tcBorders>
            <w:vAlign w:val="center"/>
          </w:tcPr>
          <w:p w14:paraId="5615D470">
            <w:pPr>
              <w:keepNext w:val="0"/>
              <w:keepLines w:val="0"/>
              <w:widowControl/>
              <w:suppressLineNumbers w:val="0"/>
              <w:spacing w:before="0" w:beforeAutospacing="0" w:after="0" w:afterAutospacing="0"/>
              <w:ind w:left="0" w:right="0"/>
              <w:jc w:val="center"/>
              <w:rPr>
                <w:rFonts w:hint="default" w:eastAsia="仿宋_GB2312"/>
                <w:b/>
                <w:color w:val="auto"/>
                <w:sz w:val="24"/>
                <w:szCs w:val="24"/>
              </w:rPr>
            </w:pPr>
            <w:r>
              <w:rPr>
                <w:rFonts w:hint="default" w:eastAsia="仿宋_GB2312"/>
                <w:b/>
                <w:color w:val="auto"/>
                <w:sz w:val="24"/>
                <w:szCs w:val="24"/>
              </w:rPr>
              <w:t>学院团委意见</w:t>
            </w:r>
          </w:p>
        </w:tc>
        <w:tc>
          <w:tcPr>
            <w:tcW w:w="4820" w:type="dxa"/>
            <w:gridSpan w:val="3"/>
            <w:tcBorders>
              <w:left w:val="single" w:color="auto" w:sz="4" w:space="0"/>
            </w:tcBorders>
            <w:vAlign w:val="center"/>
          </w:tcPr>
          <w:p w14:paraId="3D9C2A30">
            <w:pPr>
              <w:keepNext w:val="0"/>
              <w:keepLines w:val="0"/>
              <w:widowControl/>
              <w:suppressLineNumbers w:val="0"/>
              <w:spacing w:before="0" w:beforeAutospacing="0" w:after="0" w:afterAutospacing="0"/>
              <w:ind w:left="0" w:right="0"/>
              <w:jc w:val="center"/>
              <w:rPr>
                <w:rFonts w:hint="default" w:eastAsia="仿宋_GB2312"/>
                <w:b/>
                <w:color w:val="auto"/>
                <w:sz w:val="24"/>
                <w:szCs w:val="24"/>
              </w:rPr>
            </w:pPr>
            <w:r>
              <w:rPr>
                <w:rFonts w:hint="default" w:eastAsia="仿宋_GB2312"/>
                <w:b/>
                <w:color w:val="auto"/>
                <w:sz w:val="24"/>
                <w:szCs w:val="24"/>
              </w:rPr>
              <w:t>校团委意见</w:t>
            </w:r>
          </w:p>
        </w:tc>
      </w:tr>
      <w:tr w14:paraId="0F0C40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916" w:hRule="atLeast"/>
        </w:trPr>
        <w:tc>
          <w:tcPr>
            <w:tcW w:w="4678" w:type="dxa"/>
            <w:gridSpan w:val="3"/>
            <w:tcBorders>
              <w:right w:val="single" w:color="auto" w:sz="4" w:space="0"/>
            </w:tcBorders>
            <w:vAlign w:val="center"/>
          </w:tcPr>
          <w:p w14:paraId="743DBA8F">
            <w:pPr>
              <w:keepNext w:val="0"/>
              <w:keepLines w:val="0"/>
              <w:widowControl/>
              <w:suppressLineNumbers w:val="0"/>
              <w:spacing w:before="0" w:beforeAutospacing="0" w:after="0" w:afterAutospacing="0"/>
              <w:ind w:left="0" w:right="0"/>
              <w:rPr>
                <w:rFonts w:hint="default" w:eastAsia="仿宋_GB2312"/>
                <w:color w:val="auto"/>
                <w:sz w:val="24"/>
                <w:szCs w:val="24"/>
              </w:rPr>
            </w:pPr>
          </w:p>
          <w:p w14:paraId="775100DA">
            <w:pPr>
              <w:keepNext w:val="0"/>
              <w:keepLines w:val="0"/>
              <w:widowControl/>
              <w:suppressLineNumbers w:val="0"/>
              <w:spacing w:before="0" w:beforeAutospacing="0" w:after="0" w:afterAutospacing="0"/>
              <w:ind w:left="0" w:right="0"/>
              <w:jc w:val="center"/>
              <w:rPr>
                <w:rFonts w:hint="default" w:eastAsia="仿宋_GB2312"/>
                <w:color w:val="auto"/>
                <w:sz w:val="24"/>
                <w:szCs w:val="24"/>
              </w:rPr>
            </w:pPr>
            <w:r>
              <w:rPr>
                <w:rFonts w:hint="default" w:eastAsia="仿宋_GB2312"/>
                <w:color w:val="auto"/>
                <w:sz w:val="24"/>
                <w:szCs w:val="24"/>
              </w:rPr>
              <w:t>（盖章）</w:t>
            </w:r>
          </w:p>
          <w:p w14:paraId="1EDE4744">
            <w:pPr>
              <w:keepNext w:val="0"/>
              <w:keepLines w:val="0"/>
              <w:widowControl/>
              <w:suppressLineNumbers w:val="0"/>
              <w:wordWrap w:val="0"/>
              <w:spacing w:before="0" w:beforeAutospacing="0" w:after="0" w:afterAutospacing="0"/>
              <w:ind w:left="0" w:right="0"/>
              <w:jc w:val="center"/>
              <w:rPr>
                <w:rFonts w:hint="default" w:eastAsia="仿宋_GB2312"/>
                <w:color w:val="auto"/>
                <w:sz w:val="24"/>
                <w:szCs w:val="24"/>
              </w:rPr>
            </w:pPr>
            <w:r>
              <w:rPr>
                <w:rFonts w:hint="default" w:eastAsia="仿宋_GB2312"/>
                <w:color w:val="auto"/>
                <w:sz w:val="24"/>
                <w:szCs w:val="24"/>
              </w:rPr>
              <w:t>年   月   日</w:t>
            </w:r>
          </w:p>
        </w:tc>
        <w:tc>
          <w:tcPr>
            <w:tcW w:w="4820" w:type="dxa"/>
            <w:gridSpan w:val="3"/>
            <w:tcBorders>
              <w:left w:val="single" w:color="auto" w:sz="4" w:space="0"/>
            </w:tcBorders>
            <w:vAlign w:val="center"/>
          </w:tcPr>
          <w:p w14:paraId="2BECB7BA">
            <w:pPr>
              <w:keepNext w:val="0"/>
              <w:keepLines w:val="0"/>
              <w:widowControl/>
              <w:suppressLineNumbers w:val="0"/>
              <w:spacing w:before="0" w:beforeAutospacing="0" w:after="0" w:afterAutospacing="0"/>
              <w:ind w:left="0" w:right="0"/>
              <w:rPr>
                <w:rFonts w:hint="default" w:eastAsia="仿宋_GB2312"/>
                <w:color w:val="auto"/>
                <w:sz w:val="24"/>
                <w:szCs w:val="24"/>
              </w:rPr>
            </w:pPr>
          </w:p>
          <w:p w14:paraId="64CB5A75">
            <w:pPr>
              <w:keepNext w:val="0"/>
              <w:keepLines w:val="0"/>
              <w:widowControl/>
              <w:suppressLineNumbers w:val="0"/>
              <w:spacing w:before="0" w:beforeAutospacing="0" w:after="0" w:afterAutospacing="0"/>
              <w:ind w:left="0" w:right="0"/>
              <w:jc w:val="center"/>
              <w:rPr>
                <w:rFonts w:hint="default" w:eastAsia="仿宋_GB2312"/>
                <w:color w:val="auto"/>
                <w:sz w:val="24"/>
                <w:szCs w:val="24"/>
              </w:rPr>
            </w:pPr>
            <w:r>
              <w:rPr>
                <w:rFonts w:hint="default" w:eastAsia="仿宋_GB2312"/>
                <w:color w:val="auto"/>
                <w:sz w:val="24"/>
                <w:szCs w:val="24"/>
              </w:rPr>
              <w:t>（盖章）</w:t>
            </w:r>
          </w:p>
          <w:p w14:paraId="5168BFB3">
            <w:pPr>
              <w:keepNext w:val="0"/>
              <w:keepLines w:val="0"/>
              <w:widowControl/>
              <w:suppressLineNumbers w:val="0"/>
              <w:spacing w:before="0" w:beforeAutospacing="0" w:after="0" w:afterAutospacing="0"/>
              <w:ind w:left="0" w:right="0"/>
              <w:jc w:val="center"/>
              <w:rPr>
                <w:rFonts w:hint="default" w:eastAsia="仿宋_GB2312"/>
                <w:color w:val="auto"/>
                <w:sz w:val="24"/>
                <w:szCs w:val="24"/>
              </w:rPr>
            </w:pPr>
            <w:r>
              <w:rPr>
                <w:rFonts w:hint="default" w:eastAsia="仿宋_GB2312"/>
                <w:color w:val="auto"/>
                <w:sz w:val="24"/>
                <w:szCs w:val="24"/>
              </w:rPr>
              <w:t>年   月  日</w:t>
            </w:r>
          </w:p>
        </w:tc>
      </w:tr>
    </w:tbl>
    <w:p w14:paraId="4079423D">
      <w:pPr>
        <w:rPr>
          <w:rFonts w:hint="default" w:eastAsia="宋体"/>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B3536CC3-E945-4D3E-B48C-1A113FE6FDF6}"/>
  </w:font>
  <w:font w:name="黑体">
    <w:panose1 w:val="02010609060101010101"/>
    <w:charset w:val="86"/>
    <w:family w:val="auto"/>
    <w:pitch w:val="default"/>
    <w:sig w:usb0="800002BF" w:usb1="38CF7CFA" w:usb2="00000016" w:usb3="00000000" w:csb0="00040001" w:csb1="00000000"/>
    <w:embedRegular r:id="rId2" w:fontKey="{BD290AAA-C806-4FFB-9F65-AC384FA4CF1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E0000" w:usb2="00000000" w:usb3="00000000" w:csb0="00040000" w:csb1="00000000"/>
    <w:embedRegular r:id="rId3" w:fontKey="{56A2BC56-826B-4E65-B92C-085662AA9FE3}"/>
  </w:font>
  <w:font w:name="仿宋_GB2312">
    <w:altName w:val="仿宋"/>
    <w:panose1 w:val="02010609030101010101"/>
    <w:charset w:val="86"/>
    <w:family w:val="auto"/>
    <w:pitch w:val="default"/>
    <w:sig w:usb0="00000000" w:usb1="00000000" w:usb2="00000000" w:usb3="00000000" w:csb0="00040000" w:csb1="00000000"/>
    <w:embedRegular r:id="rId4" w:fontKey="{F48DA5CE-CD92-47FE-BE07-E73788FB8C64}"/>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embedRegular r:id="rId5" w:fontKey="{F00B48E8-96FC-4458-A34E-6B0728767D39}"/>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D303D4"/>
    <w:rsid w:val="006B3D58"/>
    <w:rsid w:val="006F376B"/>
    <w:rsid w:val="007D35A1"/>
    <w:rsid w:val="009B10E8"/>
    <w:rsid w:val="00D659A5"/>
    <w:rsid w:val="016F3029"/>
    <w:rsid w:val="018038A5"/>
    <w:rsid w:val="01B45261"/>
    <w:rsid w:val="01C377AE"/>
    <w:rsid w:val="02527894"/>
    <w:rsid w:val="02D322EC"/>
    <w:rsid w:val="03475F7A"/>
    <w:rsid w:val="03631C5D"/>
    <w:rsid w:val="03A8466F"/>
    <w:rsid w:val="03B52DDC"/>
    <w:rsid w:val="03BB113A"/>
    <w:rsid w:val="040B660F"/>
    <w:rsid w:val="04137554"/>
    <w:rsid w:val="045E6056"/>
    <w:rsid w:val="046469E5"/>
    <w:rsid w:val="049507DB"/>
    <w:rsid w:val="051066D9"/>
    <w:rsid w:val="054426FB"/>
    <w:rsid w:val="059935BA"/>
    <w:rsid w:val="066F2F9A"/>
    <w:rsid w:val="06795DBE"/>
    <w:rsid w:val="06907AF1"/>
    <w:rsid w:val="06A025E0"/>
    <w:rsid w:val="07DF7709"/>
    <w:rsid w:val="080A7C9C"/>
    <w:rsid w:val="08187BB4"/>
    <w:rsid w:val="087D001B"/>
    <w:rsid w:val="087D5B31"/>
    <w:rsid w:val="08D43F26"/>
    <w:rsid w:val="09316BF6"/>
    <w:rsid w:val="0932422A"/>
    <w:rsid w:val="09A379ED"/>
    <w:rsid w:val="0A034121"/>
    <w:rsid w:val="0AC50231"/>
    <w:rsid w:val="0AD16917"/>
    <w:rsid w:val="0AE7372E"/>
    <w:rsid w:val="0AFB0F75"/>
    <w:rsid w:val="0B63739D"/>
    <w:rsid w:val="0B6F3503"/>
    <w:rsid w:val="0C4A6908"/>
    <w:rsid w:val="0C6C0001"/>
    <w:rsid w:val="0CA305E2"/>
    <w:rsid w:val="0D273948"/>
    <w:rsid w:val="0D384C1A"/>
    <w:rsid w:val="0D476DBE"/>
    <w:rsid w:val="0DCD6D7F"/>
    <w:rsid w:val="0DE0048E"/>
    <w:rsid w:val="0E02271B"/>
    <w:rsid w:val="0E4D46BF"/>
    <w:rsid w:val="0FF47845"/>
    <w:rsid w:val="0FF934DF"/>
    <w:rsid w:val="102E0549"/>
    <w:rsid w:val="1087561F"/>
    <w:rsid w:val="10A94BB4"/>
    <w:rsid w:val="10FE5196"/>
    <w:rsid w:val="111016F3"/>
    <w:rsid w:val="116F0810"/>
    <w:rsid w:val="11CF73CC"/>
    <w:rsid w:val="12D04C12"/>
    <w:rsid w:val="135734A3"/>
    <w:rsid w:val="13856B9E"/>
    <w:rsid w:val="14433808"/>
    <w:rsid w:val="144D7846"/>
    <w:rsid w:val="15197A7D"/>
    <w:rsid w:val="151A1D98"/>
    <w:rsid w:val="155C1A80"/>
    <w:rsid w:val="158A5834"/>
    <w:rsid w:val="15DA76E4"/>
    <w:rsid w:val="15EC7AAE"/>
    <w:rsid w:val="15F017EE"/>
    <w:rsid w:val="164B428E"/>
    <w:rsid w:val="16D57222"/>
    <w:rsid w:val="16EF38FD"/>
    <w:rsid w:val="170F316C"/>
    <w:rsid w:val="17B36E72"/>
    <w:rsid w:val="17BC6472"/>
    <w:rsid w:val="18984113"/>
    <w:rsid w:val="18B0668C"/>
    <w:rsid w:val="18F7063B"/>
    <w:rsid w:val="19FB2A42"/>
    <w:rsid w:val="1A490105"/>
    <w:rsid w:val="1B290C05"/>
    <w:rsid w:val="1B7206D5"/>
    <w:rsid w:val="1B7766AC"/>
    <w:rsid w:val="1BB65CCC"/>
    <w:rsid w:val="1BC012E9"/>
    <w:rsid w:val="1C113EDF"/>
    <w:rsid w:val="1C5A7078"/>
    <w:rsid w:val="1CE774A9"/>
    <w:rsid w:val="1CE77DD7"/>
    <w:rsid w:val="1CFC65D0"/>
    <w:rsid w:val="1D037820"/>
    <w:rsid w:val="1D101658"/>
    <w:rsid w:val="1D2B6042"/>
    <w:rsid w:val="1D5321C5"/>
    <w:rsid w:val="1D744392"/>
    <w:rsid w:val="1D755DDF"/>
    <w:rsid w:val="1EA53CB6"/>
    <w:rsid w:val="1F132CDC"/>
    <w:rsid w:val="1F5C3667"/>
    <w:rsid w:val="1F8123C6"/>
    <w:rsid w:val="20603CD3"/>
    <w:rsid w:val="207D7E74"/>
    <w:rsid w:val="20BC4CE4"/>
    <w:rsid w:val="2127026B"/>
    <w:rsid w:val="21484F5C"/>
    <w:rsid w:val="21906106"/>
    <w:rsid w:val="21D131CD"/>
    <w:rsid w:val="21FE7540"/>
    <w:rsid w:val="220C7A84"/>
    <w:rsid w:val="221C3ACA"/>
    <w:rsid w:val="2277472D"/>
    <w:rsid w:val="22803E48"/>
    <w:rsid w:val="233E7ED3"/>
    <w:rsid w:val="23CE3048"/>
    <w:rsid w:val="24035E7B"/>
    <w:rsid w:val="241A3746"/>
    <w:rsid w:val="24277519"/>
    <w:rsid w:val="24422A66"/>
    <w:rsid w:val="24A21CE7"/>
    <w:rsid w:val="24BD4AAF"/>
    <w:rsid w:val="253F45DD"/>
    <w:rsid w:val="260930D4"/>
    <w:rsid w:val="26637D85"/>
    <w:rsid w:val="267E1252"/>
    <w:rsid w:val="26A608B5"/>
    <w:rsid w:val="26C868ED"/>
    <w:rsid w:val="2791324A"/>
    <w:rsid w:val="27E26A5E"/>
    <w:rsid w:val="28034BC6"/>
    <w:rsid w:val="282314FF"/>
    <w:rsid w:val="284F3E70"/>
    <w:rsid w:val="28806E5E"/>
    <w:rsid w:val="2882199E"/>
    <w:rsid w:val="296F1E39"/>
    <w:rsid w:val="297F7200"/>
    <w:rsid w:val="29917E6A"/>
    <w:rsid w:val="29D12EB7"/>
    <w:rsid w:val="29DE340F"/>
    <w:rsid w:val="2A1C5457"/>
    <w:rsid w:val="2A5451EA"/>
    <w:rsid w:val="2A8A5092"/>
    <w:rsid w:val="2B1240E0"/>
    <w:rsid w:val="2B374846"/>
    <w:rsid w:val="2C0360EF"/>
    <w:rsid w:val="2C09520F"/>
    <w:rsid w:val="2C237544"/>
    <w:rsid w:val="2C811D44"/>
    <w:rsid w:val="2CAB65F4"/>
    <w:rsid w:val="2CAC3A35"/>
    <w:rsid w:val="2D3F5C52"/>
    <w:rsid w:val="2DC871D1"/>
    <w:rsid w:val="2E1E0B74"/>
    <w:rsid w:val="2E66444D"/>
    <w:rsid w:val="2E9B5D3C"/>
    <w:rsid w:val="2E9F675A"/>
    <w:rsid w:val="2EAB5C58"/>
    <w:rsid w:val="2F3163C5"/>
    <w:rsid w:val="2FA92943"/>
    <w:rsid w:val="2FF817A4"/>
    <w:rsid w:val="30076555"/>
    <w:rsid w:val="306A46D3"/>
    <w:rsid w:val="307E34F7"/>
    <w:rsid w:val="31336CF4"/>
    <w:rsid w:val="31457A77"/>
    <w:rsid w:val="327F32CB"/>
    <w:rsid w:val="328A7ED1"/>
    <w:rsid w:val="331E78B1"/>
    <w:rsid w:val="33EF3F6C"/>
    <w:rsid w:val="343B0F0B"/>
    <w:rsid w:val="34B453BB"/>
    <w:rsid w:val="34B64C47"/>
    <w:rsid w:val="359A4EC1"/>
    <w:rsid w:val="35E427B9"/>
    <w:rsid w:val="36465477"/>
    <w:rsid w:val="377E7022"/>
    <w:rsid w:val="379F4B4E"/>
    <w:rsid w:val="37E4552B"/>
    <w:rsid w:val="38213741"/>
    <w:rsid w:val="38D8266A"/>
    <w:rsid w:val="38F77D23"/>
    <w:rsid w:val="3954304D"/>
    <w:rsid w:val="399B7165"/>
    <w:rsid w:val="39C106EB"/>
    <w:rsid w:val="39F324E9"/>
    <w:rsid w:val="3A501811"/>
    <w:rsid w:val="3AEB2665"/>
    <w:rsid w:val="3B2F023F"/>
    <w:rsid w:val="3C992002"/>
    <w:rsid w:val="3D0B33F0"/>
    <w:rsid w:val="3D231825"/>
    <w:rsid w:val="3DB51088"/>
    <w:rsid w:val="3DB84D8A"/>
    <w:rsid w:val="3E9B3264"/>
    <w:rsid w:val="3EA7654C"/>
    <w:rsid w:val="3F19221F"/>
    <w:rsid w:val="3F282EF7"/>
    <w:rsid w:val="3F6357C5"/>
    <w:rsid w:val="401652F1"/>
    <w:rsid w:val="40537564"/>
    <w:rsid w:val="408C3B76"/>
    <w:rsid w:val="40927A78"/>
    <w:rsid w:val="40BE417A"/>
    <w:rsid w:val="40D956D9"/>
    <w:rsid w:val="411B2C2E"/>
    <w:rsid w:val="414424BF"/>
    <w:rsid w:val="41801D96"/>
    <w:rsid w:val="41DA21F4"/>
    <w:rsid w:val="42442B3F"/>
    <w:rsid w:val="424674BE"/>
    <w:rsid w:val="42725065"/>
    <w:rsid w:val="4321571F"/>
    <w:rsid w:val="43660B28"/>
    <w:rsid w:val="43D303D4"/>
    <w:rsid w:val="43F16836"/>
    <w:rsid w:val="44CF59E5"/>
    <w:rsid w:val="45944E7B"/>
    <w:rsid w:val="45FE7FE1"/>
    <w:rsid w:val="46AF4FE3"/>
    <w:rsid w:val="46B833AE"/>
    <w:rsid w:val="4710045D"/>
    <w:rsid w:val="47122363"/>
    <w:rsid w:val="4743413A"/>
    <w:rsid w:val="475C3C36"/>
    <w:rsid w:val="47704E1E"/>
    <w:rsid w:val="47C96D68"/>
    <w:rsid w:val="47E777C3"/>
    <w:rsid w:val="48345242"/>
    <w:rsid w:val="48DF0708"/>
    <w:rsid w:val="48E14A0A"/>
    <w:rsid w:val="49332B51"/>
    <w:rsid w:val="4949559D"/>
    <w:rsid w:val="49E91989"/>
    <w:rsid w:val="49FB0307"/>
    <w:rsid w:val="49FD7A20"/>
    <w:rsid w:val="4A700668"/>
    <w:rsid w:val="4A9A446A"/>
    <w:rsid w:val="4AB62105"/>
    <w:rsid w:val="4B4A698C"/>
    <w:rsid w:val="4B5B0227"/>
    <w:rsid w:val="4B99563C"/>
    <w:rsid w:val="4BCD4CE8"/>
    <w:rsid w:val="4C557BF5"/>
    <w:rsid w:val="4C653D00"/>
    <w:rsid w:val="4C920942"/>
    <w:rsid w:val="4C9F79F3"/>
    <w:rsid w:val="4CC8379F"/>
    <w:rsid w:val="4D131A68"/>
    <w:rsid w:val="4D771699"/>
    <w:rsid w:val="4D897E89"/>
    <w:rsid w:val="4DB37AE0"/>
    <w:rsid w:val="4E0833B1"/>
    <w:rsid w:val="4E1A1FA8"/>
    <w:rsid w:val="4E1C5629"/>
    <w:rsid w:val="4EA31F4D"/>
    <w:rsid w:val="4F597046"/>
    <w:rsid w:val="4F89714E"/>
    <w:rsid w:val="5082528C"/>
    <w:rsid w:val="513A2F54"/>
    <w:rsid w:val="51D67265"/>
    <w:rsid w:val="52620935"/>
    <w:rsid w:val="52CB6A73"/>
    <w:rsid w:val="53126EBE"/>
    <w:rsid w:val="5339431E"/>
    <w:rsid w:val="54665EEF"/>
    <w:rsid w:val="54906752"/>
    <w:rsid w:val="54E45061"/>
    <w:rsid w:val="54F40E28"/>
    <w:rsid w:val="555350D0"/>
    <w:rsid w:val="55736CCF"/>
    <w:rsid w:val="558A081D"/>
    <w:rsid w:val="55E6071B"/>
    <w:rsid w:val="56A54144"/>
    <w:rsid w:val="57CE4571"/>
    <w:rsid w:val="5828596D"/>
    <w:rsid w:val="582970AD"/>
    <w:rsid w:val="584C76AD"/>
    <w:rsid w:val="585076EA"/>
    <w:rsid w:val="59466518"/>
    <w:rsid w:val="59686ADA"/>
    <w:rsid w:val="59E15A7A"/>
    <w:rsid w:val="5A3C21A6"/>
    <w:rsid w:val="5A680009"/>
    <w:rsid w:val="5B4F0D77"/>
    <w:rsid w:val="5B65408E"/>
    <w:rsid w:val="5B705C81"/>
    <w:rsid w:val="5B8578CA"/>
    <w:rsid w:val="5B900739"/>
    <w:rsid w:val="5C533EFE"/>
    <w:rsid w:val="5C7B471A"/>
    <w:rsid w:val="5CB10189"/>
    <w:rsid w:val="5CFF0049"/>
    <w:rsid w:val="5D4B67C6"/>
    <w:rsid w:val="5D62608F"/>
    <w:rsid w:val="5D713B60"/>
    <w:rsid w:val="5E035299"/>
    <w:rsid w:val="5E545267"/>
    <w:rsid w:val="5F1406CE"/>
    <w:rsid w:val="5FAF55BC"/>
    <w:rsid w:val="60124A1B"/>
    <w:rsid w:val="619F3F4C"/>
    <w:rsid w:val="621D6837"/>
    <w:rsid w:val="627C56AF"/>
    <w:rsid w:val="62DF3056"/>
    <w:rsid w:val="62F11630"/>
    <w:rsid w:val="632903F5"/>
    <w:rsid w:val="637563D3"/>
    <w:rsid w:val="63900FF9"/>
    <w:rsid w:val="63FC516A"/>
    <w:rsid w:val="64887926"/>
    <w:rsid w:val="650F0D29"/>
    <w:rsid w:val="652F31B4"/>
    <w:rsid w:val="65556EE4"/>
    <w:rsid w:val="65C226ED"/>
    <w:rsid w:val="66133EF9"/>
    <w:rsid w:val="667A31EF"/>
    <w:rsid w:val="667E56D7"/>
    <w:rsid w:val="668F029B"/>
    <w:rsid w:val="66DC58EC"/>
    <w:rsid w:val="672E6C8F"/>
    <w:rsid w:val="674A0D2B"/>
    <w:rsid w:val="675A0939"/>
    <w:rsid w:val="67CF12E3"/>
    <w:rsid w:val="68392625"/>
    <w:rsid w:val="683C77BB"/>
    <w:rsid w:val="68523FD0"/>
    <w:rsid w:val="685B4D24"/>
    <w:rsid w:val="68CA07D8"/>
    <w:rsid w:val="68D56A89"/>
    <w:rsid w:val="6940183E"/>
    <w:rsid w:val="69852225"/>
    <w:rsid w:val="69B359A1"/>
    <w:rsid w:val="69F81B54"/>
    <w:rsid w:val="6A5D3B7D"/>
    <w:rsid w:val="6A7B58FC"/>
    <w:rsid w:val="6AB42C03"/>
    <w:rsid w:val="6B140545"/>
    <w:rsid w:val="6B4178ED"/>
    <w:rsid w:val="6B4F2A43"/>
    <w:rsid w:val="6B6645B3"/>
    <w:rsid w:val="6B844E0C"/>
    <w:rsid w:val="6BB021B0"/>
    <w:rsid w:val="6BC9203B"/>
    <w:rsid w:val="6BDA41A0"/>
    <w:rsid w:val="6C1857B6"/>
    <w:rsid w:val="6C2D5AB4"/>
    <w:rsid w:val="6CE727B9"/>
    <w:rsid w:val="6D673C79"/>
    <w:rsid w:val="6D716B65"/>
    <w:rsid w:val="6D9C60CC"/>
    <w:rsid w:val="6DA22FAB"/>
    <w:rsid w:val="6DDE0C7C"/>
    <w:rsid w:val="6E0D7490"/>
    <w:rsid w:val="6E714586"/>
    <w:rsid w:val="6EE97FB1"/>
    <w:rsid w:val="6EEC727B"/>
    <w:rsid w:val="6F026A89"/>
    <w:rsid w:val="6F3D219E"/>
    <w:rsid w:val="6F4F2CD4"/>
    <w:rsid w:val="703A7E5C"/>
    <w:rsid w:val="7046304D"/>
    <w:rsid w:val="70A92A47"/>
    <w:rsid w:val="70B33B7A"/>
    <w:rsid w:val="710D5CF3"/>
    <w:rsid w:val="716D395A"/>
    <w:rsid w:val="721321A7"/>
    <w:rsid w:val="72651CDF"/>
    <w:rsid w:val="72926CC8"/>
    <w:rsid w:val="72B759AE"/>
    <w:rsid w:val="733D5FE2"/>
    <w:rsid w:val="736E65ED"/>
    <w:rsid w:val="736F2441"/>
    <w:rsid w:val="73892B84"/>
    <w:rsid w:val="73B318F7"/>
    <w:rsid w:val="746825C6"/>
    <w:rsid w:val="746E5D8D"/>
    <w:rsid w:val="74877964"/>
    <w:rsid w:val="74A93582"/>
    <w:rsid w:val="74C077C2"/>
    <w:rsid w:val="74D76521"/>
    <w:rsid w:val="75EF3865"/>
    <w:rsid w:val="75F21342"/>
    <w:rsid w:val="7643648A"/>
    <w:rsid w:val="767A0F3E"/>
    <w:rsid w:val="76AD64AC"/>
    <w:rsid w:val="76EC67B2"/>
    <w:rsid w:val="77693904"/>
    <w:rsid w:val="77A651D0"/>
    <w:rsid w:val="77E12949"/>
    <w:rsid w:val="7834216B"/>
    <w:rsid w:val="784E3575"/>
    <w:rsid w:val="787F77AB"/>
    <w:rsid w:val="79F42314"/>
    <w:rsid w:val="7A206A3A"/>
    <w:rsid w:val="7AEA5A42"/>
    <w:rsid w:val="7B37158C"/>
    <w:rsid w:val="7B5426C4"/>
    <w:rsid w:val="7B6F5B95"/>
    <w:rsid w:val="7B7D0D06"/>
    <w:rsid w:val="7B9B2F63"/>
    <w:rsid w:val="7BCE7CA6"/>
    <w:rsid w:val="7CA13405"/>
    <w:rsid w:val="7CCA4D4F"/>
    <w:rsid w:val="7CD27C8E"/>
    <w:rsid w:val="7CEF2F88"/>
    <w:rsid w:val="7D0B7895"/>
    <w:rsid w:val="7D4500B4"/>
    <w:rsid w:val="7DAB7234"/>
    <w:rsid w:val="7E054630"/>
    <w:rsid w:val="7E7F4A84"/>
    <w:rsid w:val="7E90203A"/>
    <w:rsid w:val="7EC406E2"/>
    <w:rsid w:val="7F010F8D"/>
    <w:rsid w:val="7F034572"/>
    <w:rsid w:val="7F594B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3">
    <w:name w:val="Default Paragraph Font"/>
    <w:semiHidden/>
    <w:qFormat/>
    <w:uiPriority w:val="0"/>
  </w:style>
  <w:style w:type="table" w:default="1" w:styleId="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367</Words>
  <Characters>368</Characters>
  <Lines>1</Lines>
  <Paragraphs>1</Paragraphs>
  <TotalTime>4</TotalTime>
  <ScaleCrop>false</ScaleCrop>
  <LinksUpToDate>false</LinksUpToDate>
  <CharactersWithSpaces>445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2025-09-20T05:47:00Z</dcterms:created>
  <dc:creator>刘甜忻</dc:creator>
  <cp:lastModifiedBy>刘甜忻</cp:lastModifiedBy>
  <dcterms:modified xsi:type="dcterms:W3CDTF">2026-05-10T01:51:12Z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E26867982C784CCEA1B232F29C483DE2_13</vt:lpwstr>
  </property>
  <property fmtid="{D5CDD505-2E9C-101B-9397-08002B2CF9AE}" pid="4" name="KSOTemplateDocerSaveRecord">
    <vt:lpwstr>eyJoZGlkIjoiMzEwNTM5NzYwMDRjMzkwZTVkZjY2ODkwMGIxNGU0OTUiLCJ1c2VySWQiOiIxNDc3NDM3MjM4In0=</vt:lpwstr>
  </property>
</Properties>
</file>